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EAC" w:rsidRDefault="004617E4" w:rsidP="00993EAC">
      <w:pPr>
        <w:spacing w:before="100" w:beforeAutospacing="1" w:after="100" w:afterAutospacing="1" w:line="235" w:lineRule="exact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5676900</wp:posOffset>
            </wp:positionH>
            <wp:positionV relativeFrom="margin">
              <wp:posOffset>-371475</wp:posOffset>
            </wp:positionV>
            <wp:extent cx="1171575" cy="1066800"/>
            <wp:effectExtent l="0" t="0" r="0" b="0"/>
            <wp:wrapSquare wrapText="bothSides"/>
            <wp:docPr id="1" name="Picture 0" descr="Logo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ransparent.png"/>
                    <pic:cNvPicPr/>
                  </pic:nvPicPr>
                  <pic:blipFill>
                    <a:blip r:embed="rId7" cstate="print"/>
                    <a:srcRect l="8392" r="5594" b="21678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A1C52">
        <w:rPr>
          <w:rFonts w:eastAsia="Times New Roman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695325</wp:posOffset>
                </wp:positionV>
                <wp:extent cx="6724650" cy="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4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5149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5pt;margin-top:54.75pt;width:52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Gam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/lDms1noBw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"/>
            </w:pict>
          </mc:Fallback>
        </mc:AlternateContent>
      </w:r>
      <w:r>
        <w:rPr>
          <w:rFonts w:eastAsia="Times New Roman" w:cstheme="minorHAnsi"/>
          <w:b/>
          <w:noProof/>
          <w:sz w:val="28"/>
          <w:szCs w:val="28"/>
        </w:rPr>
        <w:br/>
      </w:r>
      <w:r>
        <w:rPr>
          <w:rFonts w:eastAsia="Times New Roman" w:cstheme="minorHAnsi"/>
          <w:b/>
          <w:noProof/>
          <w:sz w:val="28"/>
          <w:szCs w:val="28"/>
        </w:rPr>
        <w:br/>
      </w:r>
      <w:r w:rsidR="00993EAC">
        <w:rPr>
          <w:rFonts w:eastAsia="Times New Roman" w:cstheme="minorHAnsi"/>
          <w:b/>
          <w:noProof/>
          <w:sz w:val="28"/>
          <w:szCs w:val="28"/>
        </w:rPr>
        <w:br/>
      </w:r>
      <w:r>
        <w:rPr>
          <w:rFonts w:eastAsia="Times New Roman" w:cstheme="minorHAnsi"/>
          <w:b/>
          <w:noProof/>
          <w:sz w:val="28"/>
          <w:szCs w:val="28"/>
        </w:rPr>
        <w:t>TUITION RATES</w:t>
      </w:r>
      <w:r w:rsidR="00E04894">
        <w:rPr>
          <w:rFonts w:eastAsia="Times New Roman" w:cstheme="minorHAnsi"/>
          <w:b/>
          <w:sz w:val="28"/>
          <w:szCs w:val="28"/>
        </w:rPr>
        <w:t xml:space="preserve"> </w:t>
      </w:r>
      <w:r w:rsidR="00CC50AD">
        <w:rPr>
          <w:rFonts w:eastAsia="Times New Roman" w:cstheme="minorHAnsi"/>
          <w:sz w:val="28"/>
          <w:szCs w:val="28"/>
        </w:rPr>
        <w:t>| 202</w:t>
      </w:r>
      <w:r w:rsidR="0024325A">
        <w:rPr>
          <w:rFonts w:eastAsia="Times New Roman" w:cstheme="minorHAnsi"/>
          <w:sz w:val="28"/>
          <w:szCs w:val="28"/>
        </w:rPr>
        <w:t>2</w:t>
      </w:r>
      <w:r w:rsidR="00CC50AD">
        <w:rPr>
          <w:rFonts w:eastAsia="Times New Roman" w:cstheme="minorHAnsi"/>
          <w:sz w:val="28"/>
          <w:szCs w:val="28"/>
        </w:rPr>
        <w:t>-2023</w:t>
      </w:r>
      <w:r w:rsidR="0054576A">
        <w:rPr>
          <w:rFonts w:eastAsia="Times New Roman" w:cstheme="minorHAnsi"/>
          <w:sz w:val="28"/>
          <w:szCs w:val="28"/>
        </w:rPr>
        <w:tab/>
      </w:r>
      <w:r w:rsidR="0054576A">
        <w:rPr>
          <w:rFonts w:eastAsia="Times New Roman" w:cstheme="minorHAnsi"/>
          <w:sz w:val="28"/>
          <w:szCs w:val="28"/>
        </w:rPr>
        <w:tab/>
      </w:r>
    </w:p>
    <w:p w:rsidR="0066439F" w:rsidRDefault="004617E4" w:rsidP="00D53C26">
      <w:pPr>
        <w:spacing w:after="0" w:line="240" w:lineRule="auto"/>
        <w:rPr>
          <w:i/>
          <w:szCs w:val="24"/>
        </w:rPr>
      </w:pPr>
      <w:r w:rsidRPr="00CC58B1">
        <w:rPr>
          <w:i/>
          <w:szCs w:val="24"/>
        </w:rPr>
        <w:t>St. Paul Lutheran School is a mission of</w:t>
      </w:r>
      <w:r w:rsidR="00AF7E9A">
        <w:rPr>
          <w:i/>
          <w:szCs w:val="24"/>
        </w:rPr>
        <w:t xml:space="preserve"> St. Paul Lutheran Church. The Church C</w:t>
      </w:r>
      <w:r w:rsidRPr="00CC58B1">
        <w:rPr>
          <w:i/>
          <w:szCs w:val="24"/>
        </w:rPr>
        <w:t>ongregation graciously funds the operating costs of the school beyond the tuition income received</w:t>
      </w:r>
      <w:r w:rsidR="0043710F" w:rsidRPr="00CC58B1">
        <w:rPr>
          <w:i/>
          <w:szCs w:val="24"/>
        </w:rPr>
        <w:t>, so that tuition rates remain reasonable for our families</w:t>
      </w:r>
      <w:r w:rsidRPr="00CC58B1">
        <w:rPr>
          <w:i/>
          <w:szCs w:val="24"/>
        </w:rPr>
        <w:t xml:space="preserve">. </w:t>
      </w:r>
    </w:p>
    <w:p w:rsidR="0066439F" w:rsidRPr="0066439F" w:rsidRDefault="0066439F" w:rsidP="00D53C26">
      <w:pPr>
        <w:spacing w:after="0" w:line="240" w:lineRule="auto"/>
        <w:rPr>
          <w:i/>
          <w:sz w:val="8"/>
          <w:szCs w:val="24"/>
        </w:rPr>
      </w:pPr>
    </w:p>
    <w:p w:rsidR="0053420F" w:rsidRPr="0066439F" w:rsidRDefault="0066439F" w:rsidP="00D53C26">
      <w:pPr>
        <w:spacing w:after="0" w:line="240" w:lineRule="auto"/>
        <w:rPr>
          <w:b/>
          <w:szCs w:val="24"/>
        </w:rPr>
      </w:pPr>
      <w:r w:rsidRPr="0066439F">
        <w:rPr>
          <w:b/>
          <w:szCs w:val="24"/>
        </w:rPr>
        <w:t>Note: Early Childhood is defined as Early Start, Preschool, or Pre-Kindergarten classes.</w:t>
      </w:r>
    </w:p>
    <w:p w:rsidR="00D53C26" w:rsidRPr="00FE4543" w:rsidRDefault="00D53C26" w:rsidP="00EA2213">
      <w:pPr>
        <w:spacing w:after="0" w:line="240" w:lineRule="auto"/>
        <w:jc w:val="center"/>
        <w:rPr>
          <w:rFonts w:ascii="Calibri" w:eastAsia="Times New Roman" w:hAnsi="Calibri" w:cs="Calibri"/>
          <w:bCs/>
          <w:iCs/>
          <w:sz w:val="12"/>
          <w:szCs w:val="24"/>
        </w:rPr>
      </w:pPr>
    </w:p>
    <w:p w:rsidR="0096405C" w:rsidRPr="00091F04" w:rsidRDefault="00B66410" w:rsidP="00EA2213">
      <w:pPr>
        <w:spacing w:after="0" w:line="240" w:lineRule="auto"/>
        <w:jc w:val="center"/>
        <w:rPr>
          <w:szCs w:val="24"/>
        </w:rPr>
      </w:pPr>
      <w:r w:rsidRPr="00091F04">
        <w:rPr>
          <w:rFonts w:ascii="Calibri" w:eastAsia="Times New Roman" w:hAnsi="Calibri" w:cs="Calibri"/>
          <w:b/>
          <w:bCs/>
          <w:iCs/>
          <w:sz w:val="24"/>
          <w:szCs w:val="24"/>
        </w:rPr>
        <w:t>Registration Fees (due at time of registration)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4068"/>
      </w:tblGrid>
      <w:tr w:rsidR="00B66410" w:rsidTr="0066439F">
        <w:tc>
          <w:tcPr>
            <w:tcW w:w="6948" w:type="dxa"/>
          </w:tcPr>
          <w:p w:rsidR="00B66410" w:rsidRPr="0096405C" w:rsidRDefault="0066439F" w:rsidP="0096405C">
            <w:pPr>
              <w:rPr>
                <w:szCs w:val="24"/>
              </w:rPr>
            </w:pPr>
            <w:r>
              <w:rPr>
                <w:rFonts w:ascii="Calibri" w:eastAsia="Times New Roman" w:hAnsi="Calibri" w:cs="Calibri"/>
                <w:bCs/>
                <w:iCs/>
              </w:rPr>
              <w:t>Early Childhood</w:t>
            </w:r>
            <w:r w:rsidR="00B66410" w:rsidRPr="0096405C">
              <w:rPr>
                <w:rFonts w:ascii="Calibri" w:eastAsia="Times New Roman" w:hAnsi="Calibri" w:cs="Calibri"/>
                <w:bCs/>
                <w:iCs/>
              </w:rPr>
              <w:t xml:space="preserve"> student(s) only in family</w:t>
            </w:r>
            <w:r w:rsidR="00B66410">
              <w:rPr>
                <w:rFonts w:ascii="Calibri" w:eastAsia="Times New Roman" w:hAnsi="Calibri" w:cs="Calibri"/>
                <w:bCs/>
                <w:iCs/>
              </w:rPr>
              <w:t xml:space="preserve"> - $200 Fee</w:t>
            </w:r>
            <w:r w:rsidR="00D853DA">
              <w:rPr>
                <w:rFonts w:ascii="Calibri" w:eastAsia="Times New Roman" w:hAnsi="Calibri" w:cs="Calibri"/>
                <w:bCs/>
                <w:iCs/>
              </w:rPr>
              <w:t xml:space="preserve"> per family</w:t>
            </w:r>
          </w:p>
        </w:tc>
        <w:tc>
          <w:tcPr>
            <w:tcW w:w="4068" w:type="dxa"/>
          </w:tcPr>
          <w:p w:rsidR="00B66410" w:rsidRPr="009C79ED" w:rsidRDefault="009C79ED" w:rsidP="0096405C">
            <w:pPr>
              <w:rPr>
                <w:rFonts w:ascii="Calibri" w:eastAsia="Times New Roman" w:hAnsi="Calibri" w:cs="Calibri"/>
                <w:iCs/>
              </w:rPr>
            </w:pPr>
            <w:r>
              <w:rPr>
                <w:rFonts w:ascii="Calibri" w:eastAsia="Times New Roman" w:hAnsi="Calibri" w:cs="Calibri"/>
                <w:iCs/>
              </w:rPr>
              <w:t>$2</w:t>
            </w:r>
            <w:r w:rsidR="00B66410" w:rsidRPr="0045406F">
              <w:rPr>
                <w:rFonts w:ascii="Calibri" w:eastAsia="Times New Roman" w:hAnsi="Calibri" w:cs="Calibri"/>
                <w:iCs/>
              </w:rPr>
              <w:t>00 registration fee (non-refundable)</w:t>
            </w:r>
          </w:p>
        </w:tc>
      </w:tr>
      <w:tr w:rsidR="00B66410" w:rsidTr="0066439F">
        <w:tc>
          <w:tcPr>
            <w:tcW w:w="6948" w:type="dxa"/>
          </w:tcPr>
          <w:p w:rsidR="00B66410" w:rsidRPr="0096405C" w:rsidRDefault="00B66410" w:rsidP="0053420F">
            <w:pPr>
              <w:rPr>
                <w:rFonts w:ascii="Calibri" w:eastAsia="Times New Roman" w:hAnsi="Calibri" w:cs="Calibri"/>
                <w:bCs/>
                <w:iCs/>
              </w:rPr>
            </w:pPr>
            <w:r w:rsidRPr="0096405C">
              <w:rPr>
                <w:rFonts w:ascii="Calibri" w:eastAsia="Times New Roman" w:hAnsi="Calibri" w:cs="Calibri"/>
                <w:bCs/>
                <w:iCs/>
              </w:rPr>
              <w:t>Kindergarten - 8th Grade only student(s) in family</w:t>
            </w:r>
            <w:r w:rsidR="00193554">
              <w:rPr>
                <w:rFonts w:ascii="Calibri" w:eastAsia="Times New Roman" w:hAnsi="Calibri" w:cs="Calibri"/>
                <w:bCs/>
                <w:iCs/>
              </w:rPr>
              <w:t xml:space="preserve"> - $100 Fee</w:t>
            </w:r>
            <w:r w:rsidR="00D853DA">
              <w:rPr>
                <w:rFonts w:ascii="Calibri" w:eastAsia="Times New Roman" w:hAnsi="Calibri" w:cs="Calibri"/>
                <w:bCs/>
                <w:iCs/>
              </w:rPr>
              <w:t xml:space="preserve"> per family</w:t>
            </w:r>
          </w:p>
        </w:tc>
        <w:tc>
          <w:tcPr>
            <w:tcW w:w="4068" w:type="dxa"/>
          </w:tcPr>
          <w:p w:rsidR="00B66410" w:rsidRPr="0045406F" w:rsidRDefault="00B66410" w:rsidP="00D853DA">
            <w:pPr>
              <w:rPr>
                <w:rFonts w:ascii="Calibri" w:eastAsia="Times New Roman" w:hAnsi="Calibri" w:cs="Calibri"/>
                <w:iCs/>
              </w:rPr>
            </w:pPr>
            <w:r w:rsidRPr="0045406F">
              <w:rPr>
                <w:rFonts w:ascii="Calibri" w:eastAsia="Times New Roman" w:hAnsi="Calibri" w:cs="Calibri"/>
                <w:iCs/>
              </w:rPr>
              <w:t xml:space="preserve">$100 </w:t>
            </w:r>
            <w:r>
              <w:rPr>
                <w:rFonts w:ascii="Calibri" w:eastAsia="Times New Roman" w:hAnsi="Calibri" w:cs="Calibri"/>
                <w:iCs/>
              </w:rPr>
              <w:t>registration fee (Non-refundable</w:t>
            </w:r>
            <w:r w:rsidR="00D853DA">
              <w:rPr>
                <w:rFonts w:ascii="Calibri" w:eastAsia="Times New Roman" w:hAnsi="Calibri" w:cs="Calibri"/>
                <w:iCs/>
              </w:rPr>
              <w:t>)</w:t>
            </w:r>
          </w:p>
        </w:tc>
      </w:tr>
      <w:tr w:rsidR="00B66410" w:rsidTr="0066439F">
        <w:tc>
          <w:tcPr>
            <w:tcW w:w="6948" w:type="dxa"/>
          </w:tcPr>
          <w:p w:rsidR="00B66410" w:rsidRPr="0096405C" w:rsidRDefault="0066439F" w:rsidP="00A73D22">
            <w:pPr>
              <w:rPr>
                <w:rFonts w:ascii="Calibri" w:eastAsia="Times New Roman" w:hAnsi="Calibri" w:cs="Calibri"/>
                <w:bCs/>
                <w:iCs/>
              </w:rPr>
            </w:pPr>
            <w:r>
              <w:rPr>
                <w:rFonts w:ascii="Calibri" w:eastAsia="Times New Roman" w:hAnsi="Calibri" w:cs="Calibri"/>
                <w:bCs/>
                <w:iCs/>
              </w:rPr>
              <w:t>Early Childhood</w:t>
            </w:r>
            <w:r w:rsidR="00B66410" w:rsidRPr="0096405C">
              <w:rPr>
                <w:rFonts w:ascii="Calibri" w:eastAsia="Times New Roman" w:hAnsi="Calibri" w:cs="Calibri"/>
                <w:bCs/>
                <w:iCs/>
              </w:rPr>
              <w:t xml:space="preserve"> and K - 8th Grade student(s) in family</w:t>
            </w:r>
            <w:r w:rsidR="00193554">
              <w:rPr>
                <w:rFonts w:ascii="Calibri" w:eastAsia="Times New Roman" w:hAnsi="Calibri" w:cs="Calibri"/>
                <w:bCs/>
                <w:iCs/>
              </w:rPr>
              <w:t xml:space="preserve"> - $100 Fee</w:t>
            </w:r>
            <w:r w:rsidR="00D853DA">
              <w:rPr>
                <w:rFonts w:ascii="Calibri" w:eastAsia="Times New Roman" w:hAnsi="Calibri" w:cs="Calibri"/>
                <w:bCs/>
                <w:iCs/>
              </w:rPr>
              <w:t xml:space="preserve"> per family</w:t>
            </w:r>
          </w:p>
        </w:tc>
        <w:tc>
          <w:tcPr>
            <w:tcW w:w="4068" w:type="dxa"/>
          </w:tcPr>
          <w:p w:rsidR="00B66410" w:rsidRPr="0045406F" w:rsidRDefault="00A73D22" w:rsidP="00D853DA">
            <w:pPr>
              <w:rPr>
                <w:rFonts w:ascii="Calibri" w:eastAsia="Times New Roman" w:hAnsi="Calibri" w:cs="Calibri"/>
                <w:iCs/>
              </w:rPr>
            </w:pPr>
            <w:r w:rsidRPr="0045406F">
              <w:rPr>
                <w:rFonts w:ascii="Calibri" w:eastAsia="Times New Roman" w:hAnsi="Calibri" w:cs="Calibri"/>
                <w:iCs/>
              </w:rPr>
              <w:t xml:space="preserve">$100 </w:t>
            </w:r>
            <w:r>
              <w:rPr>
                <w:rFonts w:ascii="Calibri" w:eastAsia="Times New Roman" w:hAnsi="Calibri" w:cs="Calibri"/>
                <w:iCs/>
              </w:rPr>
              <w:t>registration fee (Non-refundable</w:t>
            </w:r>
            <w:r w:rsidR="00D853DA">
              <w:rPr>
                <w:rFonts w:ascii="Calibri" w:eastAsia="Times New Roman" w:hAnsi="Calibri" w:cs="Calibri"/>
                <w:iCs/>
              </w:rPr>
              <w:t>)</w:t>
            </w:r>
          </w:p>
        </w:tc>
      </w:tr>
    </w:tbl>
    <w:p w:rsidR="0045406F" w:rsidRPr="0045406F" w:rsidRDefault="0045406F" w:rsidP="0045406F">
      <w:pPr>
        <w:spacing w:after="0" w:line="230" w:lineRule="atLeast"/>
        <w:rPr>
          <w:rFonts w:ascii="Calibri" w:eastAsia="Times New Roman" w:hAnsi="Calibri" w:cs="Calibri"/>
          <w:b/>
          <w:bCs/>
          <w:iCs/>
          <w:u w:val="single"/>
        </w:rPr>
        <w:sectPr w:rsidR="0045406F" w:rsidRPr="0045406F" w:rsidSect="0066439F">
          <w:footerReference w:type="default" r:id="rId8"/>
          <w:type w:val="continuous"/>
          <w:pgSz w:w="12240" w:h="15840"/>
          <w:pgMar w:top="432" w:right="720" w:bottom="432" w:left="720" w:header="576" w:footer="288" w:gutter="0"/>
          <w:cols w:space="720"/>
          <w:docGrid w:linePitch="360"/>
        </w:sectPr>
      </w:pPr>
    </w:p>
    <w:p w:rsidR="0066439F" w:rsidRPr="0066439F" w:rsidRDefault="0066439F" w:rsidP="0091547D">
      <w:pPr>
        <w:spacing w:after="0" w:line="240" w:lineRule="auto"/>
        <w:jc w:val="center"/>
        <w:rPr>
          <w:b/>
          <w:sz w:val="14"/>
          <w:szCs w:val="24"/>
        </w:rPr>
      </w:pPr>
    </w:p>
    <w:p w:rsidR="00817C20" w:rsidRPr="006A3A45" w:rsidRDefault="00817C20" w:rsidP="0091547D">
      <w:pPr>
        <w:spacing w:after="0" w:line="240" w:lineRule="auto"/>
        <w:jc w:val="center"/>
        <w:rPr>
          <w:b/>
          <w:szCs w:val="24"/>
          <w:u w:val="single"/>
        </w:rPr>
      </w:pPr>
      <w:r w:rsidRPr="006A3A45">
        <w:rPr>
          <w:b/>
          <w:sz w:val="24"/>
          <w:szCs w:val="24"/>
          <w:u w:val="single"/>
        </w:rPr>
        <w:t>Tuition Rates</w:t>
      </w:r>
    </w:p>
    <w:p w:rsidR="0091547D" w:rsidRPr="00AC419A" w:rsidRDefault="006A3A45" w:rsidP="003F6599">
      <w:pPr>
        <w:spacing w:after="120" w:line="240" w:lineRule="auto"/>
        <w:jc w:val="center"/>
        <w:rPr>
          <w:szCs w:val="24"/>
        </w:rPr>
      </w:pPr>
      <w:r>
        <w:rPr>
          <w:szCs w:val="24"/>
        </w:rPr>
        <w:t>F</w:t>
      </w:r>
      <w:r w:rsidR="008C0C69">
        <w:rPr>
          <w:szCs w:val="24"/>
        </w:rPr>
        <w:t>or a Family with a student in Early Start</w:t>
      </w:r>
      <w:r w:rsidR="00AB18D8">
        <w:rPr>
          <w:szCs w:val="24"/>
        </w:rPr>
        <w:t xml:space="preserve"> or </w:t>
      </w:r>
      <w:r w:rsidR="008C0C69">
        <w:rPr>
          <w:szCs w:val="24"/>
        </w:rPr>
        <w:t>Pr</w:t>
      </w:r>
      <w:r w:rsidR="00AB18D8">
        <w:rPr>
          <w:szCs w:val="24"/>
        </w:rPr>
        <w:t xml:space="preserve">eschool or </w:t>
      </w:r>
      <w:r w:rsidR="008C0C69">
        <w:rPr>
          <w:szCs w:val="24"/>
        </w:rPr>
        <w:t xml:space="preserve">Pre-K </w:t>
      </w:r>
      <w:r w:rsidR="008C0C69" w:rsidRPr="00AB18D8">
        <w:rPr>
          <w:b/>
          <w:szCs w:val="24"/>
          <w:u w:val="single"/>
        </w:rPr>
        <w:t>and</w:t>
      </w:r>
      <w:r w:rsidR="008C0C69">
        <w:rPr>
          <w:szCs w:val="24"/>
        </w:rPr>
        <w:t xml:space="preserve"> K-8</w:t>
      </w:r>
      <w:r>
        <w:rPr>
          <w:szCs w:val="24"/>
        </w:rPr>
        <w:t xml:space="preserve"> there is a 5% discount for each Early Childhood student</w:t>
      </w:r>
      <w:r w:rsidR="0091547D" w:rsidRPr="00AC419A">
        <w:rPr>
          <w:szCs w:val="24"/>
        </w:rPr>
        <w:t>.</w:t>
      </w:r>
    </w:p>
    <w:tbl>
      <w:tblPr>
        <w:tblStyle w:val="TableGrid"/>
        <w:tblW w:w="7902" w:type="dxa"/>
        <w:jc w:val="center"/>
        <w:tblLook w:val="04A0" w:firstRow="1" w:lastRow="0" w:firstColumn="1" w:lastColumn="0" w:noHBand="0" w:noVBand="1"/>
      </w:tblPr>
      <w:tblGrid>
        <w:gridCol w:w="5259"/>
        <w:gridCol w:w="1101"/>
        <w:gridCol w:w="1542"/>
      </w:tblGrid>
      <w:tr w:rsidR="00763FFE" w:rsidTr="0062151D">
        <w:trPr>
          <w:jc w:val="center"/>
        </w:trPr>
        <w:tc>
          <w:tcPr>
            <w:tcW w:w="5259" w:type="dxa"/>
          </w:tcPr>
          <w:p w:rsidR="00763FFE" w:rsidRPr="00763FFE" w:rsidRDefault="00763FFE" w:rsidP="00763FFE">
            <w:pPr>
              <w:jc w:val="center"/>
              <w:rPr>
                <w:b/>
              </w:rPr>
            </w:pPr>
            <w:r w:rsidRPr="00763FFE">
              <w:rPr>
                <w:b/>
              </w:rPr>
              <w:t>Class</w:t>
            </w:r>
            <w:r w:rsidR="006A4958">
              <w:rPr>
                <w:b/>
              </w:rPr>
              <w:t xml:space="preserve"> (per child)</w:t>
            </w:r>
          </w:p>
        </w:tc>
        <w:tc>
          <w:tcPr>
            <w:tcW w:w="1101" w:type="dxa"/>
          </w:tcPr>
          <w:p w:rsidR="00763FFE" w:rsidRPr="00763FFE" w:rsidRDefault="00763FFE" w:rsidP="005F73E8">
            <w:pPr>
              <w:jc w:val="center"/>
              <w:rPr>
                <w:b/>
              </w:rPr>
            </w:pPr>
            <w:r w:rsidRPr="00763FFE">
              <w:rPr>
                <w:b/>
              </w:rPr>
              <w:t>Member</w:t>
            </w:r>
          </w:p>
        </w:tc>
        <w:tc>
          <w:tcPr>
            <w:tcW w:w="1542" w:type="dxa"/>
          </w:tcPr>
          <w:p w:rsidR="00763FFE" w:rsidRPr="00763FFE" w:rsidRDefault="00763FFE" w:rsidP="005F73E8">
            <w:pPr>
              <w:jc w:val="center"/>
              <w:rPr>
                <w:b/>
              </w:rPr>
            </w:pPr>
            <w:r w:rsidRPr="00763FFE">
              <w:rPr>
                <w:b/>
              </w:rPr>
              <w:t>Non-Member</w:t>
            </w:r>
          </w:p>
        </w:tc>
      </w:tr>
      <w:tr w:rsidR="009C79ED" w:rsidTr="0062151D">
        <w:trPr>
          <w:jc w:val="center"/>
        </w:trPr>
        <w:tc>
          <w:tcPr>
            <w:tcW w:w="5259" w:type="dxa"/>
          </w:tcPr>
          <w:p w:rsidR="009C79ED" w:rsidRDefault="00FA3BB5" w:rsidP="009C79ED">
            <w:r>
              <w:t>Early Start - M/W</w:t>
            </w:r>
            <w:r w:rsidR="00750513">
              <w:t xml:space="preserve"> (2yrs old by Sept. 1</w:t>
            </w:r>
            <w:r w:rsidR="00750513" w:rsidRPr="00750513">
              <w:rPr>
                <w:vertAlign w:val="superscript"/>
              </w:rPr>
              <w:t>st</w:t>
            </w:r>
            <w:r w:rsidR="00750513">
              <w:t>)</w:t>
            </w:r>
          </w:p>
        </w:tc>
        <w:tc>
          <w:tcPr>
            <w:tcW w:w="1101" w:type="dxa"/>
          </w:tcPr>
          <w:p w:rsidR="009C79ED" w:rsidRDefault="009C79ED" w:rsidP="009C79ED">
            <w:pPr>
              <w:jc w:val="center"/>
            </w:pPr>
            <w:r>
              <w:t>$1,345</w:t>
            </w:r>
          </w:p>
        </w:tc>
        <w:tc>
          <w:tcPr>
            <w:tcW w:w="1542" w:type="dxa"/>
          </w:tcPr>
          <w:p w:rsidR="009C79ED" w:rsidRDefault="009C79ED" w:rsidP="009C79ED">
            <w:pPr>
              <w:jc w:val="center"/>
            </w:pPr>
            <w:r>
              <w:t>$1,345</w:t>
            </w:r>
          </w:p>
        </w:tc>
      </w:tr>
      <w:tr w:rsidR="009C79ED" w:rsidTr="0062151D">
        <w:trPr>
          <w:jc w:val="center"/>
        </w:trPr>
        <w:tc>
          <w:tcPr>
            <w:tcW w:w="5259" w:type="dxa"/>
          </w:tcPr>
          <w:p w:rsidR="009C79ED" w:rsidRDefault="00FA3BB5" w:rsidP="00FA3BB5">
            <w:r>
              <w:t xml:space="preserve">Early Start - </w:t>
            </w:r>
            <w:r w:rsidR="009C79ED">
              <w:t>T/TH</w:t>
            </w:r>
            <w:r w:rsidR="00750513">
              <w:t xml:space="preserve"> (2yrs old by Sept. 1</w:t>
            </w:r>
            <w:r w:rsidR="00750513" w:rsidRPr="00750513">
              <w:rPr>
                <w:vertAlign w:val="superscript"/>
              </w:rPr>
              <w:t>st</w:t>
            </w:r>
            <w:r w:rsidR="00750513">
              <w:t>)</w:t>
            </w:r>
          </w:p>
        </w:tc>
        <w:tc>
          <w:tcPr>
            <w:tcW w:w="1101" w:type="dxa"/>
          </w:tcPr>
          <w:p w:rsidR="009C79ED" w:rsidRDefault="009C79ED" w:rsidP="009C79ED">
            <w:pPr>
              <w:jc w:val="center"/>
            </w:pPr>
            <w:r>
              <w:t>$1,345</w:t>
            </w:r>
          </w:p>
        </w:tc>
        <w:tc>
          <w:tcPr>
            <w:tcW w:w="1542" w:type="dxa"/>
          </w:tcPr>
          <w:p w:rsidR="009C79ED" w:rsidRDefault="009C79ED" w:rsidP="009C79ED">
            <w:pPr>
              <w:jc w:val="center"/>
            </w:pPr>
            <w:r>
              <w:t>$1,345</w:t>
            </w:r>
          </w:p>
        </w:tc>
      </w:tr>
      <w:tr w:rsidR="009C79ED" w:rsidTr="0062151D">
        <w:trPr>
          <w:jc w:val="center"/>
        </w:trPr>
        <w:tc>
          <w:tcPr>
            <w:tcW w:w="5259" w:type="dxa"/>
          </w:tcPr>
          <w:p w:rsidR="009C79ED" w:rsidRDefault="009C79ED" w:rsidP="00FA3BB5">
            <w:r>
              <w:t>Early Start</w:t>
            </w:r>
            <w:r w:rsidR="00FA3BB5">
              <w:t xml:space="preserve"> -</w:t>
            </w:r>
            <w:r>
              <w:t xml:space="preserve"> M/W/F</w:t>
            </w:r>
            <w:r w:rsidR="00750513">
              <w:t xml:space="preserve"> (2yrs old by Sept. 1</w:t>
            </w:r>
            <w:r w:rsidR="00750513" w:rsidRPr="00750513">
              <w:rPr>
                <w:vertAlign w:val="superscript"/>
              </w:rPr>
              <w:t>st</w:t>
            </w:r>
            <w:r w:rsidR="00750513">
              <w:t>)</w:t>
            </w:r>
          </w:p>
        </w:tc>
        <w:tc>
          <w:tcPr>
            <w:tcW w:w="1101" w:type="dxa"/>
          </w:tcPr>
          <w:p w:rsidR="009C79ED" w:rsidRDefault="009C79ED" w:rsidP="009C79ED">
            <w:pPr>
              <w:jc w:val="center"/>
            </w:pPr>
            <w:r>
              <w:t>$1,695</w:t>
            </w:r>
          </w:p>
        </w:tc>
        <w:tc>
          <w:tcPr>
            <w:tcW w:w="1542" w:type="dxa"/>
          </w:tcPr>
          <w:p w:rsidR="009C79ED" w:rsidRDefault="009C79ED" w:rsidP="009C79ED">
            <w:pPr>
              <w:jc w:val="center"/>
            </w:pPr>
            <w:r>
              <w:t>$1,695</w:t>
            </w:r>
          </w:p>
        </w:tc>
      </w:tr>
      <w:tr w:rsidR="009C79ED" w:rsidTr="0062151D">
        <w:trPr>
          <w:jc w:val="center"/>
        </w:trPr>
        <w:tc>
          <w:tcPr>
            <w:tcW w:w="5259" w:type="dxa"/>
            <w:tcBorders>
              <w:bottom w:val="single" w:sz="4" w:space="0" w:color="auto"/>
            </w:tcBorders>
          </w:tcPr>
          <w:p w:rsidR="009C79ED" w:rsidRDefault="009C79ED" w:rsidP="00FA3BB5">
            <w:r>
              <w:t xml:space="preserve">Early Start </w:t>
            </w:r>
            <w:r w:rsidR="00FA3BB5">
              <w:t xml:space="preserve">- </w:t>
            </w:r>
            <w:r>
              <w:t>T/TH/F</w:t>
            </w:r>
            <w:r w:rsidR="00750513">
              <w:t xml:space="preserve"> (2yrs old by Sept. 1</w:t>
            </w:r>
            <w:r w:rsidR="00750513" w:rsidRPr="00750513">
              <w:rPr>
                <w:vertAlign w:val="superscript"/>
              </w:rPr>
              <w:t>st</w:t>
            </w:r>
            <w:r w:rsidR="00750513">
              <w:t>)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9C79ED" w:rsidRDefault="009C79ED" w:rsidP="009C79ED">
            <w:pPr>
              <w:jc w:val="center"/>
            </w:pPr>
            <w:r>
              <w:t>$1,695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9C79ED" w:rsidRDefault="009C79ED" w:rsidP="009C79ED">
            <w:pPr>
              <w:jc w:val="center"/>
            </w:pPr>
            <w:r>
              <w:t>$1,695</w:t>
            </w:r>
          </w:p>
        </w:tc>
      </w:tr>
      <w:tr w:rsidR="009C79ED" w:rsidTr="0062151D">
        <w:trPr>
          <w:jc w:val="center"/>
        </w:trPr>
        <w:tc>
          <w:tcPr>
            <w:tcW w:w="5259" w:type="dxa"/>
            <w:tcBorders>
              <w:bottom w:val="single" w:sz="4" w:space="0" w:color="auto"/>
            </w:tcBorders>
          </w:tcPr>
          <w:p w:rsidR="009C79ED" w:rsidRDefault="009C79ED" w:rsidP="009C79ED">
            <w:r>
              <w:t xml:space="preserve">Early Start </w:t>
            </w:r>
            <w:r w:rsidR="00FA3BB5">
              <w:t>- M/T/W/TH/F</w:t>
            </w:r>
            <w:r w:rsidR="00750513">
              <w:t xml:space="preserve"> (2yrs old by Sept. 1</w:t>
            </w:r>
            <w:r w:rsidR="00750513" w:rsidRPr="00750513">
              <w:rPr>
                <w:vertAlign w:val="superscript"/>
              </w:rPr>
              <w:t>st</w:t>
            </w:r>
            <w:r w:rsidR="00750513">
              <w:t>)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9C79ED" w:rsidRDefault="009C79ED" w:rsidP="009C79ED">
            <w:pPr>
              <w:jc w:val="center"/>
            </w:pPr>
            <w:r>
              <w:t>$2,370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9C79ED" w:rsidRDefault="009C79ED" w:rsidP="009C79ED">
            <w:pPr>
              <w:jc w:val="center"/>
            </w:pPr>
            <w:r>
              <w:t>$2,370</w:t>
            </w:r>
          </w:p>
        </w:tc>
      </w:tr>
      <w:tr w:rsidR="00763FFE" w:rsidTr="0062151D">
        <w:trPr>
          <w:cantSplit/>
          <w:trHeight w:hRule="exact" w:val="144"/>
          <w:jc w:val="center"/>
        </w:trPr>
        <w:tc>
          <w:tcPr>
            <w:tcW w:w="5259" w:type="dxa"/>
            <w:shd w:val="clear" w:color="auto" w:fill="D9D9D9" w:themeFill="background1" w:themeFillShade="D9"/>
          </w:tcPr>
          <w:p w:rsidR="00763FFE" w:rsidRDefault="00763FFE" w:rsidP="005F73E8"/>
        </w:tc>
        <w:tc>
          <w:tcPr>
            <w:tcW w:w="1101" w:type="dxa"/>
            <w:shd w:val="clear" w:color="auto" w:fill="D9D9D9" w:themeFill="background1" w:themeFillShade="D9"/>
          </w:tcPr>
          <w:p w:rsidR="00763FFE" w:rsidRDefault="00763FFE" w:rsidP="005F73E8">
            <w:pPr>
              <w:jc w:val="center"/>
            </w:pPr>
          </w:p>
        </w:tc>
        <w:tc>
          <w:tcPr>
            <w:tcW w:w="1542" w:type="dxa"/>
            <w:shd w:val="clear" w:color="auto" w:fill="D9D9D9" w:themeFill="background1" w:themeFillShade="D9"/>
          </w:tcPr>
          <w:p w:rsidR="00763FFE" w:rsidRDefault="00763FFE" w:rsidP="005F73E8">
            <w:pPr>
              <w:jc w:val="center"/>
            </w:pPr>
          </w:p>
        </w:tc>
      </w:tr>
      <w:tr w:rsidR="009C79ED" w:rsidTr="0062151D">
        <w:trPr>
          <w:jc w:val="center"/>
        </w:trPr>
        <w:tc>
          <w:tcPr>
            <w:tcW w:w="5259" w:type="dxa"/>
          </w:tcPr>
          <w:p w:rsidR="009C79ED" w:rsidRDefault="009C79ED" w:rsidP="009C79ED">
            <w:r>
              <w:t>Preschool-Half Day-T/TH</w:t>
            </w:r>
            <w:r w:rsidR="00FA3BB5">
              <w:t xml:space="preserve"> (3yrs old by Dec. 1</w:t>
            </w:r>
            <w:r w:rsidR="00FA3BB5" w:rsidRPr="00FA3BB5">
              <w:rPr>
                <w:vertAlign w:val="superscript"/>
              </w:rPr>
              <w:t>st</w:t>
            </w:r>
            <w:r w:rsidR="00FA3BB5">
              <w:t>)</w:t>
            </w:r>
          </w:p>
        </w:tc>
        <w:tc>
          <w:tcPr>
            <w:tcW w:w="1101" w:type="dxa"/>
          </w:tcPr>
          <w:p w:rsidR="009C79ED" w:rsidRDefault="009C79ED" w:rsidP="009C79ED">
            <w:pPr>
              <w:jc w:val="center"/>
            </w:pPr>
            <w:r>
              <w:t>$1,345</w:t>
            </w:r>
          </w:p>
        </w:tc>
        <w:tc>
          <w:tcPr>
            <w:tcW w:w="1542" w:type="dxa"/>
          </w:tcPr>
          <w:p w:rsidR="009C79ED" w:rsidRDefault="009C79ED" w:rsidP="009C79ED">
            <w:pPr>
              <w:jc w:val="center"/>
            </w:pPr>
            <w:r>
              <w:t>$1,345</w:t>
            </w:r>
          </w:p>
        </w:tc>
      </w:tr>
      <w:tr w:rsidR="009C79ED" w:rsidTr="0062151D">
        <w:trPr>
          <w:jc w:val="center"/>
        </w:trPr>
        <w:tc>
          <w:tcPr>
            <w:tcW w:w="5259" w:type="dxa"/>
          </w:tcPr>
          <w:p w:rsidR="009C79ED" w:rsidRDefault="009C79ED" w:rsidP="009C79ED">
            <w:r>
              <w:t>Preschool-Full Day-T/TH</w:t>
            </w:r>
            <w:r w:rsidR="00FA3BB5">
              <w:t xml:space="preserve"> (3yrs old by Dec. 1</w:t>
            </w:r>
            <w:r w:rsidR="00FA3BB5" w:rsidRPr="00FA3BB5">
              <w:rPr>
                <w:vertAlign w:val="superscript"/>
              </w:rPr>
              <w:t>st</w:t>
            </w:r>
            <w:r w:rsidR="00FA3BB5">
              <w:t>)</w:t>
            </w:r>
          </w:p>
        </w:tc>
        <w:tc>
          <w:tcPr>
            <w:tcW w:w="1101" w:type="dxa"/>
          </w:tcPr>
          <w:p w:rsidR="009C79ED" w:rsidRDefault="009C79ED" w:rsidP="009C79ED">
            <w:pPr>
              <w:jc w:val="center"/>
            </w:pPr>
            <w:r>
              <w:t>$1,865</w:t>
            </w:r>
          </w:p>
        </w:tc>
        <w:tc>
          <w:tcPr>
            <w:tcW w:w="1542" w:type="dxa"/>
          </w:tcPr>
          <w:p w:rsidR="009C79ED" w:rsidRDefault="009C79ED" w:rsidP="009C79ED">
            <w:pPr>
              <w:jc w:val="center"/>
            </w:pPr>
            <w:r>
              <w:t>$1,865</w:t>
            </w:r>
          </w:p>
        </w:tc>
      </w:tr>
      <w:tr w:rsidR="009C79ED" w:rsidTr="0062151D">
        <w:trPr>
          <w:jc w:val="center"/>
        </w:trPr>
        <w:tc>
          <w:tcPr>
            <w:tcW w:w="5259" w:type="dxa"/>
          </w:tcPr>
          <w:p w:rsidR="009C79ED" w:rsidRDefault="009C79ED" w:rsidP="009C79ED">
            <w:r>
              <w:t>Preschool-Half Day-M/W/F</w:t>
            </w:r>
            <w:r w:rsidR="00FA3BB5">
              <w:t xml:space="preserve"> (3yrs old by Dec. 1</w:t>
            </w:r>
            <w:r w:rsidR="00FA3BB5" w:rsidRPr="00FA3BB5">
              <w:rPr>
                <w:vertAlign w:val="superscript"/>
              </w:rPr>
              <w:t>st</w:t>
            </w:r>
            <w:r w:rsidR="00FA3BB5">
              <w:t>)</w:t>
            </w:r>
          </w:p>
        </w:tc>
        <w:tc>
          <w:tcPr>
            <w:tcW w:w="1101" w:type="dxa"/>
          </w:tcPr>
          <w:p w:rsidR="009C79ED" w:rsidRDefault="009C79ED" w:rsidP="009C79ED">
            <w:pPr>
              <w:jc w:val="center"/>
            </w:pPr>
            <w:r>
              <w:t>$1,695</w:t>
            </w:r>
          </w:p>
        </w:tc>
        <w:tc>
          <w:tcPr>
            <w:tcW w:w="1542" w:type="dxa"/>
          </w:tcPr>
          <w:p w:rsidR="009C79ED" w:rsidRDefault="009C79ED" w:rsidP="009C79ED">
            <w:pPr>
              <w:jc w:val="center"/>
            </w:pPr>
            <w:r>
              <w:t>$1,695</w:t>
            </w:r>
          </w:p>
        </w:tc>
      </w:tr>
      <w:tr w:rsidR="009C79ED" w:rsidTr="0062151D">
        <w:trPr>
          <w:jc w:val="center"/>
        </w:trPr>
        <w:tc>
          <w:tcPr>
            <w:tcW w:w="5259" w:type="dxa"/>
          </w:tcPr>
          <w:p w:rsidR="009C79ED" w:rsidRDefault="009C79ED" w:rsidP="009C79ED">
            <w:r>
              <w:t>Preschool-Full Day-M/W/F</w:t>
            </w:r>
            <w:r w:rsidR="00FA3BB5">
              <w:t xml:space="preserve"> (3yrs old by Dec. 1</w:t>
            </w:r>
            <w:r w:rsidR="00FA3BB5" w:rsidRPr="00FA3BB5">
              <w:rPr>
                <w:vertAlign w:val="superscript"/>
              </w:rPr>
              <w:t>st</w:t>
            </w:r>
            <w:r w:rsidR="00FA3BB5">
              <w:t>)</w:t>
            </w:r>
          </w:p>
        </w:tc>
        <w:tc>
          <w:tcPr>
            <w:tcW w:w="1101" w:type="dxa"/>
          </w:tcPr>
          <w:p w:rsidR="009C79ED" w:rsidRDefault="009C79ED" w:rsidP="009C79ED">
            <w:pPr>
              <w:jc w:val="center"/>
            </w:pPr>
            <w:r>
              <w:t>$2,550</w:t>
            </w:r>
          </w:p>
        </w:tc>
        <w:tc>
          <w:tcPr>
            <w:tcW w:w="1542" w:type="dxa"/>
          </w:tcPr>
          <w:p w:rsidR="009C79ED" w:rsidRDefault="009C79ED" w:rsidP="009C79ED">
            <w:pPr>
              <w:jc w:val="center"/>
            </w:pPr>
            <w:r>
              <w:t>$2,550</w:t>
            </w:r>
          </w:p>
        </w:tc>
      </w:tr>
      <w:tr w:rsidR="00763FFE" w:rsidTr="0062151D">
        <w:trPr>
          <w:cantSplit/>
          <w:trHeight w:hRule="exact" w:val="144"/>
          <w:jc w:val="center"/>
        </w:trPr>
        <w:tc>
          <w:tcPr>
            <w:tcW w:w="5259" w:type="dxa"/>
            <w:shd w:val="clear" w:color="auto" w:fill="D9D9D9" w:themeFill="background1" w:themeFillShade="D9"/>
          </w:tcPr>
          <w:p w:rsidR="00763FFE" w:rsidRDefault="00763FFE" w:rsidP="005F73E8"/>
        </w:tc>
        <w:tc>
          <w:tcPr>
            <w:tcW w:w="1101" w:type="dxa"/>
            <w:shd w:val="clear" w:color="auto" w:fill="D9D9D9" w:themeFill="background1" w:themeFillShade="D9"/>
          </w:tcPr>
          <w:p w:rsidR="00763FFE" w:rsidRDefault="00763FFE" w:rsidP="005F73E8">
            <w:pPr>
              <w:jc w:val="center"/>
            </w:pPr>
          </w:p>
        </w:tc>
        <w:tc>
          <w:tcPr>
            <w:tcW w:w="1542" w:type="dxa"/>
            <w:shd w:val="clear" w:color="auto" w:fill="D9D9D9" w:themeFill="background1" w:themeFillShade="D9"/>
          </w:tcPr>
          <w:p w:rsidR="00763FFE" w:rsidRDefault="00763FFE" w:rsidP="005F73E8">
            <w:pPr>
              <w:jc w:val="center"/>
            </w:pPr>
          </w:p>
        </w:tc>
      </w:tr>
      <w:tr w:rsidR="00EA3AD4" w:rsidTr="0062151D">
        <w:trPr>
          <w:jc w:val="center"/>
        </w:trPr>
        <w:tc>
          <w:tcPr>
            <w:tcW w:w="5259" w:type="dxa"/>
          </w:tcPr>
          <w:p w:rsidR="00EA3AD4" w:rsidRDefault="00EA3AD4" w:rsidP="00EA3AD4">
            <w:r>
              <w:t>Pre-Kindergarten-Half Day-M/W/F</w:t>
            </w:r>
            <w:r w:rsidR="0062151D">
              <w:t xml:space="preserve"> (4yrs old by Dec. 1</w:t>
            </w:r>
            <w:r w:rsidR="0062151D" w:rsidRPr="0062151D">
              <w:rPr>
                <w:vertAlign w:val="superscript"/>
              </w:rPr>
              <w:t>st</w:t>
            </w:r>
            <w:r w:rsidR="0062151D">
              <w:t>)</w:t>
            </w:r>
          </w:p>
        </w:tc>
        <w:tc>
          <w:tcPr>
            <w:tcW w:w="1101" w:type="dxa"/>
          </w:tcPr>
          <w:p w:rsidR="00EA3AD4" w:rsidRDefault="00EA3AD4" w:rsidP="00EA3AD4">
            <w:pPr>
              <w:jc w:val="center"/>
            </w:pPr>
            <w:r>
              <w:t>$1,695</w:t>
            </w:r>
          </w:p>
        </w:tc>
        <w:tc>
          <w:tcPr>
            <w:tcW w:w="1542" w:type="dxa"/>
          </w:tcPr>
          <w:p w:rsidR="00EA3AD4" w:rsidRDefault="00EA3AD4" w:rsidP="00EA3AD4">
            <w:pPr>
              <w:jc w:val="center"/>
            </w:pPr>
            <w:r>
              <w:t>$1,695</w:t>
            </w:r>
          </w:p>
        </w:tc>
      </w:tr>
      <w:tr w:rsidR="00EA3AD4" w:rsidTr="0062151D">
        <w:trPr>
          <w:jc w:val="center"/>
        </w:trPr>
        <w:tc>
          <w:tcPr>
            <w:tcW w:w="5259" w:type="dxa"/>
          </w:tcPr>
          <w:p w:rsidR="00EA3AD4" w:rsidRDefault="00EA3AD4" w:rsidP="00EA3AD4">
            <w:r>
              <w:t>Pre-Kindergarten-Full Day-M/W/F</w:t>
            </w:r>
            <w:r w:rsidR="0062151D">
              <w:t xml:space="preserve"> (4yrs old by Dec. 1</w:t>
            </w:r>
            <w:r w:rsidR="0062151D" w:rsidRPr="0062151D">
              <w:rPr>
                <w:vertAlign w:val="superscript"/>
              </w:rPr>
              <w:t>st</w:t>
            </w:r>
            <w:r w:rsidR="0062151D">
              <w:t>)</w:t>
            </w:r>
          </w:p>
        </w:tc>
        <w:tc>
          <w:tcPr>
            <w:tcW w:w="1101" w:type="dxa"/>
          </w:tcPr>
          <w:p w:rsidR="00EA3AD4" w:rsidRDefault="00EA3AD4" w:rsidP="00EA3AD4">
            <w:pPr>
              <w:jc w:val="center"/>
            </w:pPr>
            <w:r>
              <w:t>$2,550</w:t>
            </w:r>
          </w:p>
        </w:tc>
        <w:tc>
          <w:tcPr>
            <w:tcW w:w="1542" w:type="dxa"/>
          </w:tcPr>
          <w:p w:rsidR="00EA3AD4" w:rsidRDefault="00EA3AD4" w:rsidP="00EA3AD4">
            <w:pPr>
              <w:jc w:val="center"/>
            </w:pPr>
            <w:r>
              <w:t>$2,550</w:t>
            </w:r>
          </w:p>
        </w:tc>
        <w:bookmarkStart w:id="0" w:name="_GoBack"/>
        <w:bookmarkEnd w:id="0"/>
      </w:tr>
      <w:tr w:rsidR="00EA3AD4" w:rsidTr="0062151D">
        <w:trPr>
          <w:jc w:val="center"/>
        </w:trPr>
        <w:tc>
          <w:tcPr>
            <w:tcW w:w="5259" w:type="dxa"/>
          </w:tcPr>
          <w:p w:rsidR="00EA3AD4" w:rsidRDefault="00EA3AD4" w:rsidP="00EA3AD4">
            <w:r>
              <w:t>Pre-Kindergarten-Half Day-5D</w:t>
            </w:r>
            <w:r w:rsidR="0062151D">
              <w:t xml:space="preserve"> (4yrs old by Dec. 1</w:t>
            </w:r>
            <w:r w:rsidR="0062151D" w:rsidRPr="0062151D">
              <w:rPr>
                <w:vertAlign w:val="superscript"/>
              </w:rPr>
              <w:t>st</w:t>
            </w:r>
            <w:r w:rsidR="0062151D">
              <w:t>)</w:t>
            </w:r>
          </w:p>
        </w:tc>
        <w:tc>
          <w:tcPr>
            <w:tcW w:w="1101" w:type="dxa"/>
          </w:tcPr>
          <w:p w:rsidR="00EA3AD4" w:rsidRDefault="00EA3AD4" w:rsidP="00EA3AD4">
            <w:pPr>
              <w:jc w:val="center"/>
            </w:pPr>
            <w:r>
              <w:t>$2,370</w:t>
            </w:r>
          </w:p>
        </w:tc>
        <w:tc>
          <w:tcPr>
            <w:tcW w:w="1542" w:type="dxa"/>
          </w:tcPr>
          <w:p w:rsidR="00EA3AD4" w:rsidRDefault="00EA3AD4" w:rsidP="00EA3AD4">
            <w:pPr>
              <w:jc w:val="center"/>
            </w:pPr>
            <w:r>
              <w:t>$2,370</w:t>
            </w:r>
          </w:p>
        </w:tc>
      </w:tr>
      <w:tr w:rsidR="00EA3AD4" w:rsidTr="0062151D">
        <w:trPr>
          <w:jc w:val="center"/>
        </w:trPr>
        <w:tc>
          <w:tcPr>
            <w:tcW w:w="5259" w:type="dxa"/>
            <w:tcBorders>
              <w:bottom w:val="single" w:sz="4" w:space="0" w:color="auto"/>
            </w:tcBorders>
          </w:tcPr>
          <w:p w:rsidR="00EA3AD4" w:rsidRDefault="00EA3AD4" w:rsidP="00EA3AD4">
            <w:r>
              <w:t>Pre-Kindergarten-Full Day-5D</w:t>
            </w:r>
            <w:r w:rsidR="0062151D">
              <w:t xml:space="preserve"> (4yrs old by Dec. 1</w:t>
            </w:r>
            <w:r w:rsidR="0062151D" w:rsidRPr="0062151D">
              <w:rPr>
                <w:vertAlign w:val="superscript"/>
              </w:rPr>
              <w:t>st</w:t>
            </w:r>
            <w:r w:rsidR="0062151D">
              <w:t>)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EA3AD4" w:rsidRDefault="00EA3AD4" w:rsidP="00EA3AD4">
            <w:pPr>
              <w:jc w:val="center"/>
            </w:pPr>
            <w:r>
              <w:t>$3,815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EA3AD4" w:rsidRDefault="00EA3AD4" w:rsidP="00EA3AD4">
            <w:pPr>
              <w:jc w:val="center"/>
            </w:pPr>
            <w:r>
              <w:t>$3,815</w:t>
            </w:r>
          </w:p>
        </w:tc>
      </w:tr>
      <w:tr w:rsidR="00763FFE" w:rsidTr="0062151D">
        <w:trPr>
          <w:cantSplit/>
          <w:trHeight w:hRule="exact" w:val="144"/>
          <w:jc w:val="center"/>
        </w:trPr>
        <w:tc>
          <w:tcPr>
            <w:tcW w:w="5259" w:type="dxa"/>
            <w:shd w:val="clear" w:color="auto" w:fill="D9D9D9" w:themeFill="background1" w:themeFillShade="D9"/>
          </w:tcPr>
          <w:p w:rsidR="00763FFE" w:rsidRDefault="00763FFE" w:rsidP="005F73E8"/>
        </w:tc>
        <w:tc>
          <w:tcPr>
            <w:tcW w:w="1101" w:type="dxa"/>
            <w:shd w:val="clear" w:color="auto" w:fill="D9D9D9" w:themeFill="background1" w:themeFillShade="D9"/>
          </w:tcPr>
          <w:p w:rsidR="00763FFE" w:rsidRDefault="00763FFE" w:rsidP="005F73E8">
            <w:pPr>
              <w:jc w:val="center"/>
            </w:pPr>
          </w:p>
        </w:tc>
        <w:tc>
          <w:tcPr>
            <w:tcW w:w="1542" w:type="dxa"/>
            <w:shd w:val="clear" w:color="auto" w:fill="D9D9D9" w:themeFill="background1" w:themeFillShade="D9"/>
          </w:tcPr>
          <w:p w:rsidR="00763FFE" w:rsidRDefault="00763FFE" w:rsidP="005F73E8">
            <w:pPr>
              <w:jc w:val="center"/>
            </w:pPr>
          </w:p>
        </w:tc>
      </w:tr>
      <w:tr w:rsidR="00763FFE" w:rsidTr="0062151D">
        <w:trPr>
          <w:jc w:val="center"/>
        </w:trPr>
        <w:tc>
          <w:tcPr>
            <w:tcW w:w="5259" w:type="dxa"/>
          </w:tcPr>
          <w:p w:rsidR="00763FFE" w:rsidRDefault="00763FFE" w:rsidP="005F73E8">
            <w:r>
              <w:t>Kindergarten – Grade 8 (1</w:t>
            </w:r>
            <w:r w:rsidRPr="00710412">
              <w:rPr>
                <w:vertAlign w:val="superscript"/>
              </w:rPr>
              <w:t>st</w:t>
            </w:r>
            <w:r>
              <w:t xml:space="preserve"> Child)</w:t>
            </w:r>
          </w:p>
        </w:tc>
        <w:tc>
          <w:tcPr>
            <w:tcW w:w="1101" w:type="dxa"/>
          </w:tcPr>
          <w:p w:rsidR="00763FFE" w:rsidRDefault="00EA3AD4" w:rsidP="005F73E8">
            <w:pPr>
              <w:jc w:val="center"/>
            </w:pPr>
            <w:r>
              <w:t>$3,6</w:t>
            </w:r>
            <w:r w:rsidR="00763FFE">
              <w:t>35</w:t>
            </w:r>
          </w:p>
        </w:tc>
        <w:tc>
          <w:tcPr>
            <w:tcW w:w="1542" w:type="dxa"/>
          </w:tcPr>
          <w:p w:rsidR="00763FFE" w:rsidRDefault="00EA3AD4" w:rsidP="005F73E8">
            <w:pPr>
              <w:jc w:val="center"/>
            </w:pPr>
            <w:r>
              <w:t>$4,8</w:t>
            </w:r>
            <w:r w:rsidR="00763FFE">
              <w:t>20</w:t>
            </w:r>
          </w:p>
        </w:tc>
      </w:tr>
      <w:tr w:rsidR="00763FFE" w:rsidTr="0062151D">
        <w:trPr>
          <w:jc w:val="center"/>
        </w:trPr>
        <w:tc>
          <w:tcPr>
            <w:tcW w:w="5259" w:type="dxa"/>
          </w:tcPr>
          <w:p w:rsidR="00763FFE" w:rsidRDefault="00763FFE" w:rsidP="005F73E8">
            <w:r>
              <w:t>Kindergarten – Grade 8 (2</w:t>
            </w:r>
            <w:r w:rsidRPr="00710412">
              <w:rPr>
                <w:vertAlign w:val="superscript"/>
              </w:rPr>
              <w:t>nd</w:t>
            </w:r>
            <w:r>
              <w:t xml:space="preserve"> Child)</w:t>
            </w:r>
          </w:p>
        </w:tc>
        <w:tc>
          <w:tcPr>
            <w:tcW w:w="1101" w:type="dxa"/>
          </w:tcPr>
          <w:p w:rsidR="00763FFE" w:rsidRDefault="005E3313" w:rsidP="005F73E8">
            <w:pPr>
              <w:jc w:val="center"/>
            </w:pPr>
            <w:r>
              <w:t>$2,910</w:t>
            </w:r>
          </w:p>
        </w:tc>
        <w:tc>
          <w:tcPr>
            <w:tcW w:w="1542" w:type="dxa"/>
          </w:tcPr>
          <w:p w:rsidR="00763FFE" w:rsidRDefault="00EA3AD4" w:rsidP="005F73E8">
            <w:pPr>
              <w:jc w:val="center"/>
            </w:pPr>
            <w:r>
              <w:t>$3,8</w:t>
            </w:r>
            <w:r w:rsidR="00763FFE">
              <w:t>75</w:t>
            </w:r>
          </w:p>
        </w:tc>
      </w:tr>
      <w:tr w:rsidR="00763FFE" w:rsidTr="0062151D">
        <w:trPr>
          <w:jc w:val="center"/>
        </w:trPr>
        <w:tc>
          <w:tcPr>
            <w:tcW w:w="5259" w:type="dxa"/>
          </w:tcPr>
          <w:p w:rsidR="00763FFE" w:rsidRDefault="00763FFE" w:rsidP="005F73E8">
            <w:r>
              <w:t>Kindergarten – Grade 8 (3</w:t>
            </w:r>
            <w:r w:rsidRPr="00710412">
              <w:rPr>
                <w:vertAlign w:val="superscript"/>
              </w:rPr>
              <w:t>rd</w:t>
            </w:r>
            <w:r>
              <w:t xml:space="preserve"> Child)</w:t>
            </w:r>
          </w:p>
        </w:tc>
        <w:tc>
          <w:tcPr>
            <w:tcW w:w="1101" w:type="dxa"/>
          </w:tcPr>
          <w:p w:rsidR="00763FFE" w:rsidRDefault="005E3313" w:rsidP="005F73E8">
            <w:pPr>
              <w:jc w:val="center"/>
            </w:pPr>
            <w:r>
              <w:t>$2,180</w:t>
            </w:r>
          </w:p>
        </w:tc>
        <w:tc>
          <w:tcPr>
            <w:tcW w:w="1542" w:type="dxa"/>
          </w:tcPr>
          <w:p w:rsidR="00763FFE" w:rsidRDefault="00320534" w:rsidP="005F73E8">
            <w:pPr>
              <w:jc w:val="center"/>
            </w:pPr>
            <w:r>
              <w:t>$2,890</w:t>
            </w:r>
          </w:p>
        </w:tc>
      </w:tr>
      <w:tr w:rsidR="00763FFE" w:rsidTr="0062151D">
        <w:trPr>
          <w:jc w:val="center"/>
        </w:trPr>
        <w:tc>
          <w:tcPr>
            <w:tcW w:w="5259" w:type="dxa"/>
          </w:tcPr>
          <w:p w:rsidR="00763FFE" w:rsidRDefault="00763FFE" w:rsidP="005F73E8">
            <w:r>
              <w:t>Kindergarten – Grade 8 (4</w:t>
            </w:r>
            <w:r w:rsidRPr="00710412">
              <w:rPr>
                <w:vertAlign w:val="superscript"/>
              </w:rPr>
              <w:t>th</w:t>
            </w:r>
            <w:r>
              <w:t xml:space="preserve"> Child)</w:t>
            </w:r>
          </w:p>
        </w:tc>
        <w:tc>
          <w:tcPr>
            <w:tcW w:w="1101" w:type="dxa"/>
          </w:tcPr>
          <w:p w:rsidR="00763FFE" w:rsidRDefault="005E3313" w:rsidP="005F73E8">
            <w:pPr>
              <w:jc w:val="center"/>
            </w:pPr>
            <w:r>
              <w:t>$1,455</w:t>
            </w:r>
          </w:p>
        </w:tc>
        <w:tc>
          <w:tcPr>
            <w:tcW w:w="1542" w:type="dxa"/>
          </w:tcPr>
          <w:p w:rsidR="00320534" w:rsidRDefault="00320534" w:rsidP="00320534">
            <w:pPr>
              <w:jc w:val="center"/>
            </w:pPr>
            <w:r>
              <w:t>$1,925</w:t>
            </w:r>
          </w:p>
        </w:tc>
      </w:tr>
    </w:tbl>
    <w:p w:rsidR="00C97C21" w:rsidRDefault="00C97C21" w:rsidP="00223DEB">
      <w:pPr>
        <w:spacing w:after="0" w:line="230" w:lineRule="exact"/>
        <w:rPr>
          <w:b/>
          <w:szCs w:val="24"/>
        </w:rPr>
      </w:pPr>
    </w:p>
    <w:p w:rsidR="00141832" w:rsidRDefault="00141832" w:rsidP="00943995">
      <w:pPr>
        <w:spacing w:after="120" w:line="240" w:lineRule="auto"/>
        <w:jc w:val="center"/>
        <w:rPr>
          <w:b/>
          <w:sz w:val="24"/>
          <w:szCs w:val="24"/>
        </w:rPr>
        <w:sectPr w:rsidR="00141832" w:rsidSect="006A3A45">
          <w:footerReference w:type="default" r:id="rId9"/>
          <w:type w:val="continuous"/>
          <w:pgSz w:w="12240" w:h="15840"/>
          <w:pgMar w:top="720" w:right="432" w:bottom="720" w:left="432" w:header="720" w:footer="720" w:gutter="0"/>
          <w:cols w:space="720"/>
          <w:docGrid w:linePitch="360"/>
        </w:sectPr>
      </w:pPr>
    </w:p>
    <w:p w:rsidR="00763FFE" w:rsidRPr="00224FF7" w:rsidRDefault="00C846A8" w:rsidP="00141832">
      <w:pPr>
        <w:spacing w:after="120" w:line="240" w:lineRule="auto"/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 xml:space="preserve">Wraparound </w:t>
      </w:r>
      <w:r w:rsidR="00141832" w:rsidRPr="00224FF7">
        <w:rPr>
          <w:b/>
          <w:sz w:val="28"/>
          <w:szCs w:val="24"/>
          <w:u w:val="single"/>
        </w:rPr>
        <w:t>Care</w:t>
      </w:r>
      <w:r w:rsidR="006F7A89">
        <w:rPr>
          <w:b/>
          <w:sz w:val="28"/>
          <w:szCs w:val="24"/>
          <w:u w:val="single"/>
        </w:rPr>
        <w:t xml:space="preserve"> Rates</w:t>
      </w:r>
      <w:r w:rsidR="0081715B">
        <w:rPr>
          <w:b/>
          <w:sz w:val="28"/>
          <w:szCs w:val="24"/>
          <w:u w:val="single"/>
        </w:rPr>
        <w:t xml:space="preserve"> </w:t>
      </w:r>
      <w:r>
        <w:rPr>
          <w:b/>
          <w:sz w:val="28"/>
          <w:szCs w:val="24"/>
          <w:u w:val="single"/>
        </w:rPr>
        <w:t xml:space="preserve">per Week          </w:t>
      </w:r>
      <w:r w:rsidR="0081715B">
        <w:rPr>
          <w:b/>
          <w:sz w:val="28"/>
          <w:szCs w:val="24"/>
          <w:u w:val="single"/>
        </w:rPr>
        <w:t>(Preschool – 8</w:t>
      </w:r>
      <w:r w:rsidR="0081715B" w:rsidRPr="0081715B">
        <w:rPr>
          <w:b/>
          <w:sz w:val="28"/>
          <w:szCs w:val="24"/>
          <w:u w:val="single"/>
          <w:vertAlign w:val="superscript"/>
        </w:rPr>
        <w:t>th</w:t>
      </w:r>
      <w:r w:rsidR="0081715B">
        <w:rPr>
          <w:b/>
          <w:sz w:val="28"/>
          <w:szCs w:val="24"/>
          <w:u w:val="single"/>
        </w:rPr>
        <w:t xml:space="preserve"> Grade)</w:t>
      </w:r>
    </w:p>
    <w:tbl>
      <w:tblPr>
        <w:tblStyle w:val="TableGrid"/>
        <w:tblW w:w="6269" w:type="dxa"/>
        <w:tblLook w:val="04A0" w:firstRow="1" w:lastRow="0" w:firstColumn="1" w:lastColumn="0" w:noHBand="0" w:noVBand="1"/>
      </w:tblPr>
      <w:tblGrid>
        <w:gridCol w:w="3155"/>
        <w:gridCol w:w="971"/>
        <w:gridCol w:w="1084"/>
        <w:gridCol w:w="1059"/>
      </w:tblGrid>
      <w:tr w:rsidR="00846B56" w:rsidTr="00141832">
        <w:tc>
          <w:tcPr>
            <w:tcW w:w="3155" w:type="dxa"/>
          </w:tcPr>
          <w:p w:rsidR="00846B56" w:rsidRDefault="00846B56" w:rsidP="00223DEB">
            <w:pPr>
              <w:spacing w:line="230" w:lineRule="exact"/>
              <w:rPr>
                <w:szCs w:val="24"/>
              </w:rPr>
            </w:pPr>
          </w:p>
        </w:tc>
        <w:tc>
          <w:tcPr>
            <w:tcW w:w="971" w:type="dxa"/>
          </w:tcPr>
          <w:p w:rsidR="00846B56" w:rsidRPr="0045406F" w:rsidRDefault="00846B56" w:rsidP="00846B56">
            <w:pPr>
              <w:spacing w:line="23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846B56">
              <w:rPr>
                <w:szCs w:val="24"/>
                <w:vertAlign w:val="superscript"/>
              </w:rPr>
              <w:t>st</w:t>
            </w:r>
            <w:r>
              <w:rPr>
                <w:szCs w:val="24"/>
              </w:rPr>
              <w:t xml:space="preserve"> Child</w:t>
            </w:r>
          </w:p>
        </w:tc>
        <w:tc>
          <w:tcPr>
            <w:tcW w:w="1084" w:type="dxa"/>
          </w:tcPr>
          <w:p w:rsidR="00846B56" w:rsidRDefault="00846B56" w:rsidP="004A53DB">
            <w:pPr>
              <w:spacing w:line="23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846B56">
              <w:rPr>
                <w:szCs w:val="24"/>
                <w:vertAlign w:val="superscript"/>
              </w:rPr>
              <w:t>nd</w:t>
            </w:r>
            <w:r>
              <w:rPr>
                <w:szCs w:val="24"/>
              </w:rPr>
              <w:t xml:space="preserve"> Child</w:t>
            </w:r>
          </w:p>
        </w:tc>
        <w:tc>
          <w:tcPr>
            <w:tcW w:w="1059" w:type="dxa"/>
          </w:tcPr>
          <w:p w:rsidR="00846B56" w:rsidRDefault="00846B56" w:rsidP="004A53DB">
            <w:pPr>
              <w:spacing w:line="23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846B56">
              <w:rPr>
                <w:szCs w:val="24"/>
                <w:vertAlign w:val="superscript"/>
              </w:rPr>
              <w:t>rd</w:t>
            </w:r>
            <w:r>
              <w:rPr>
                <w:szCs w:val="24"/>
              </w:rPr>
              <w:t xml:space="preserve"> Child</w:t>
            </w:r>
          </w:p>
        </w:tc>
      </w:tr>
      <w:tr w:rsidR="00D7787B" w:rsidTr="00141832">
        <w:tc>
          <w:tcPr>
            <w:tcW w:w="3155" w:type="dxa"/>
          </w:tcPr>
          <w:p w:rsidR="00D7787B" w:rsidRDefault="00D7787B" w:rsidP="00D7787B">
            <w:pPr>
              <w:spacing w:line="230" w:lineRule="exact"/>
              <w:rPr>
                <w:sz w:val="24"/>
                <w:szCs w:val="24"/>
              </w:rPr>
            </w:pPr>
            <w:r>
              <w:rPr>
                <w:szCs w:val="24"/>
              </w:rPr>
              <w:t>5-Day A.M. Care</w:t>
            </w:r>
          </w:p>
        </w:tc>
        <w:tc>
          <w:tcPr>
            <w:tcW w:w="971" w:type="dxa"/>
          </w:tcPr>
          <w:p w:rsidR="00D7787B" w:rsidRPr="0045406F" w:rsidRDefault="00D7787B" w:rsidP="00D7787B">
            <w:pPr>
              <w:spacing w:line="230" w:lineRule="exact"/>
              <w:jc w:val="center"/>
              <w:rPr>
                <w:szCs w:val="24"/>
              </w:rPr>
            </w:pPr>
            <w:r w:rsidRPr="0045406F">
              <w:rPr>
                <w:szCs w:val="24"/>
              </w:rPr>
              <w:t>$40</w:t>
            </w:r>
          </w:p>
        </w:tc>
        <w:tc>
          <w:tcPr>
            <w:tcW w:w="1084" w:type="dxa"/>
            <w:vAlign w:val="bottom"/>
          </w:tcPr>
          <w:p w:rsidR="00D7787B" w:rsidRDefault="00D7787B" w:rsidP="004A53D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$36</w:t>
            </w:r>
          </w:p>
        </w:tc>
        <w:tc>
          <w:tcPr>
            <w:tcW w:w="1059" w:type="dxa"/>
            <w:vAlign w:val="bottom"/>
          </w:tcPr>
          <w:p w:rsidR="00D7787B" w:rsidRDefault="00D7787B" w:rsidP="004A53D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$32</w:t>
            </w:r>
          </w:p>
        </w:tc>
      </w:tr>
      <w:tr w:rsidR="00D7787B" w:rsidTr="00141832">
        <w:tc>
          <w:tcPr>
            <w:tcW w:w="3155" w:type="dxa"/>
          </w:tcPr>
          <w:p w:rsidR="00D7787B" w:rsidRDefault="00D7787B" w:rsidP="00D7787B">
            <w:pPr>
              <w:spacing w:line="230" w:lineRule="exact"/>
              <w:rPr>
                <w:sz w:val="24"/>
                <w:szCs w:val="24"/>
              </w:rPr>
            </w:pPr>
            <w:r>
              <w:rPr>
                <w:szCs w:val="24"/>
              </w:rPr>
              <w:t>5-Day P.M. Care</w:t>
            </w:r>
          </w:p>
        </w:tc>
        <w:tc>
          <w:tcPr>
            <w:tcW w:w="971" w:type="dxa"/>
          </w:tcPr>
          <w:p w:rsidR="00D7787B" w:rsidRPr="0045406F" w:rsidRDefault="00D7787B" w:rsidP="00D7787B">
            <w:pPr>
              <w:spacing w:line="230" w:lineRule="exact"/>
              <w:jc w:val="center"/>
              <w:rPr>
                <w:szCs w:val="24"/>
              </w:rPr>
            </w:pPr>
            <w:r w:rsidRPr="0045406F">
              <w:rPr>
                <w:szCs w:val="24"/>
              </w:rPr>
              <w:t>$75</w:t>
            </w:r>
          </w:p>
        </w:tc>
        <w:tc>
          <w:tcPr>
            <w:tcW w:w="1084" w:type="dxa"/>
            <w:vAlign w:val="bottom"/>
          </w:tcPr>
          <w:p w:rsidR="00D7787B" w:rsidRDefault="00D7787B" w:rsidP="004A53D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$68</w:t>
            </w:r>
          </w:p>
        </w:tc>
        <w:tc>
          <w:tcPr>
            <w:tcW w:w="1059" w:type="dxa"/>
            <w:vAlign w:val="bottom"/>
          </w:tcPr>
          <w:p w:rsidR="00D7787B" w:rsidRDefault="00D7787B" w:rsidP="004A53D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$60</w:t>
            </w:r>
          </w:p>
        </w:tc>
      </w:tr>
      <w:tr w:rsidR="00D7787B" w:rsidTr="00141832">
        <w:tc>
          <w:tcPr>
            <w:tcW w:w="3155" w:type="dxa"/>
            <w:tcBorders>
              <w:bottom w:val="single" w:sz="4" w:space="0" w:color="auto"/>
            </w:tcBorders>
          </w:tcPr>
          <w:p w:rsidR="00D7787B" w:rsidRDefault="00D7787B" w:rsidP="00D7787B">
            <w:pPr>
              <w:spacing w:line="230" w:lineRule="exact"/>
              <w:rPr>
                <w:sz w:val="24"/>
                <w:szCs w:val="24"/>
              </w:rPr>
            </w:pPr>
            <w:r>
              <w:rPr>
                <w:szCs w:val="24"/>
              </w:rPr>
              <w:t>5-Day A.M. and P.M. Care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D7787B" w:rsidRPr="0045406F" w:rsidRDefault="00D7787B" w:rsidP="00D7787B">
            <w:pPr>
              <w:spacing w:line="230" w:lineRule="exact"/>
              <w:jc w:val="center"/>
              <w:rPr>
                <w:szCs w:val="24"/>
              </w:rPr>
            </w:pPr>
            <w:r w:rsidRPr="0045406F">
              <w:rPr>
                <w:szCs w:val="24"/>
              </w:rPr>
              <w:t>$100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bottom"/>
          </w:tcPr>
          <w:p w:rsidR="00D7787B" w:rsidRDefault="00D7787B" w:rsidP="004A53D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$90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bottom"/>
          </w:tcPr>
          <w:p w:rsidR="00D7787B" w:rsidRDefault="00D7787B" w:rsidP="004A53D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$80</w:t>
            </w:r>
          </w:p>
        </w:tc>
      </w:tr>
      <w:tr w:rsidR="00D7787B" w:rsidTr="00141832">
        <w:trPr>
          <w:trHeight w:hRule="exact" w:val="144"/>
        </w:trPr>
        <w:tc>
          <w:tcPr>
            <w:tcW w:w="3155" w:type="dxa"/>
            <w:shd w:val="clear" w:color="auto" w:fill="D9D9D9" w:themeFill="background1" w:themeFillShade="D9"/>
          </w:tcPr>
          <w:p w:rsidR="00D7787B" w:rsidRDefault="00D7787B" w:rsidP="00D7787B">
            <w:pPr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D9D9D9" w:themeFill="background1" w:themeFillShade="D9"/>
          </w:tcPr>
          <w:p w:rsidR="00D7787B" w:rsidRPr="0045406F" w:rsidRDefault="00D7787B" w:rsidP="00D7787B">
            <w:pPr>
              <w:spacing w:line="230" w:lineRule="exact"/>
              <w:jc w:val="center"/>
              <w:rPr>
                <w:szCs w:val="24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  <w:vAlign w:val="bottom"/>
          </w:tcPr>
          <w:p w:rsidR="00D7787B" w:rsidRDefault="00D7787B" w:rsidP="004A53D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59" w:type="dxa"/>
            <w:shd w:val="clear" w:color="auto" w:fill="D9D9D9" w:themeFill="background1" w:themeFillShade="D9"/>
            <w:vAlign w:val="bottom"/>
          </w:tcPr>
          <w:p w:rsidR="00D7787B" w:rsidRDefault="00D7787B" w:rsidP="004A53DB">
            <w:pPr>
              <w:jc w:val="center"/>
              <w:rPr>
                <w:rFonts w:ascii="Calibri" w:hAnsi="Calibri" w:cs="Calibri"/>
              </w:rPr>
            </w:pPr>
          </w:p>
        </w:tc>
      </w:tr>
      <w:tr w:rsidR="00D7787B" w:rsidTr="00141832">
        <w:tc>
          <w:tcPr>
            <w:tcW w:w="3155" w:type="dxa"/>
          </w:tcPr>
          <w:p w:rsidR="00D7787B" w:rsidRDefault="00D7787B" w:rsidP="00D7787B">
            <w:pPr>
              <w:spacing w:line="230" w:lineRule="exact"/>
              <w:rPr>
                <w:sz w:val="24"/>
                <w:szCs w:val="24"/>
              </w:rPr>
            </w:pPr>
            <w:r w:rsidRPr="001C60C5">
              <w:rPr>
                <w:szCs w:val="24"/>
              </w:rPr>
              <w:t xml:space="preserve">3-Day </w:t>
            </w:r>
            <w:r>
              <w:rPr>
                <w:szCs w:val="24"/>
              </w:rPr>
              <w:t>A.M. Care</w:t>
            </w:r>
          </w:p>
        </w:tc>
        <w:tc>
          <w:tcPr>
            <w:tcW w:w="971" w:type="dxa"/>
          </w:tcPr>
          <w:p w:rsidR="00D7787B" w:rsidRPr="0045406F" w:rsidRDefault="00D7787B" w:rsidP="00D7787B">
            <w:pPr>
              <w:spacing w:line="230" w:lineRule="exact"/>
              <w:jc w:val="center"/>
              <w:rPr>
                <w:szCs w:val="24"/>
              </w:rPr>
            </w:pPr>
            <w:r w:rsidRPr="0045406F">
              <w:rPr>
                <w:szCs w:val="24"/>
              </w:rPr>
              <w:t>$30</w:t>
            </w:r>
          </w:p>
        </w:tc>
        <w:tc>
          <w:tcPr>
            <w:tcW w:w="1084" w:type="dxa"/>
            <w:vAlign w:val="bottom"/>
          </w:tcPr>
          <w:p w:rsidR="00D7787B" w:rsidRDefault="00D7787B" w:rsidP="004A53D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$27</w:t>
            </w:r>
          </w:p>
        </w:tc>
        <w:tc>
          <w:tcPr>
            <w:tcW w:w="1059" w:type="dxa"/>
            <w:vAlign w:val="bottom"/>
          </w:tcPr>
          <w:p w:rsidR="00D7787B" w:rsidRDefault="00D7787B" w:rsidP="004A53D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$24</w:t>
            </w:r>
          </w:p>
        </w:tc>
      </w:tr>
      <w:tr w:rsidR="00D7787B" w:rsidTr="00141832">
        <w:tc>
          <w:tcPr>
            <w:tcW w:w="3155" w:type="dxa"/>
          </w:tcPr>
          <w:p w:rsidR="00D7787B" w:rsidRDefault="00D7787B" w:rsidP="00D7787B">
            <w:pPr>
              <w:spacing w:line="230" w:lineRule="exact"/>
              <w:rPr>
                <w:sz w:val="24"/>
                <w:szCs w:val="24"/>
              </w:rPr>
            </w:pPr>
            <w:r w:rsidRPr="001C60C5">
              <w:rPr>
                <w:szCs w:val="24"/>
              </w:rPr>
              <w:t xml:space="preserve">3-Day </w:t>
            </w:r>
            <w:r>
              <w:rPr>
                <w:szCs w:val="24"/>
              </w:rPr>
              <w:t>P.M. Care</w:t>
            </w:r>
          </w:p>
        </w:tc>
        <w:tc>
          <w:tcPr>
            <w:tcW w:w="971" w:type="dxa"/>
          </w:tcPr>
          <w:p w:rsidR="00D7787B" w:rsidRPr="0045406F" w:rsidRDefault="00D7787B" w:rsidP="00D7787B">
            <w:pPr>
              <w:spacing w:line="230" w:lineRule="exact"/>
              <w:jc w:val="center"/>
              <w:rPr>
                <w:szCs w:val="24"/>
              </w:rPr>
            </w:pPr>
            <w:r w:rsidRPr="0045406F">
              <w:rPr>
                <w:szCs w:val="24"/>
              </w:rPr>
              <w:t>$50</w:t>
            </w:r>
          </w:p>
        </w:tc>
        <w:tc>
          <w:tcPr>
            <w:tcW w:w="1084" w:type="dxa"/>
            <w:vAlign w:val="bottom"/>
          </w:tcPr>
          <w:p w:rsidR="00D7787B" w:rsidRDefault="00D7787B" w:rsidP="004A53D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$45</w:t>
            </w:r>
          </w:p>
        </w:tc>
        <w:tc>
          <w:tcPr>
            <w:tcW w:w="1059" w:type="dxa"/>
            <w:vAlign w:val="bottom"/>
          </w:tcPr>
          <w:p w:rsidR="00D7787B" w:rsidRDefault="00D7787B" w:rsidP="004A53D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$40</w:t>
            </w:r>
          </w:p>
        </w:tc>
      </w:tr>
      <w:tr w:rsidR="00D7787B" w:rsidTr="00141832">
        <w:tc>
          <w:tcPr>
            <w:tcW w:w="3155" w:type="dxa"/>
            <w:tcBorders>
              <w:bottom w:val="single" w:sz="4" w:space="0" w:color="auto"/>
            </w:tcBorders>
          </w:tcPr>
          <w:p w:rsidR="00D7787B" w:rsidRDefault="00D7787B" w:rsidP="00D7787B">
            <w:pPr>
              <w:spacing w:line="230" w:lineRule="exact"/>
              <w:rPr>
                <w:sz w:val="24"/>
                <w:szCs w:val="24"/>
              </w:rPr>
            </w:pPr>
            <w:r w:rsidRPr="001C60C5">
              <w:rPr>
                <w:szCs w:val="24"/>
              </w:rPr>
              <w:t xml:space="preserve">3-Day </w:t>
            </w:r>
            <w:r>
              <w:rPr>
                <w:szCs w:val="24"/>
              </w:rPr>
              <w:t>A.M. and P.M. Care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D7787B" w:rsidRPr="0045406F" w:rsidRDefault="00D7787B" w:rsidP="00D7787B">
            <w:pPr>
              <w:spacing w:line="230" w:lineRule="exact"/>
              <w:jc w:val="center"/>
              <w:rPr>
                <w:szCs w:val="24"/>
              </w:rPr>
            </w:pPr>
            <w:r w:rsidRPr="0045406F">
              <w:rPr>
                <w:szCs w:val="24"/>
              </w:rPr>
              <w:t>$60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bottom"/>
          </w:tcPr>
          <w:p w:rsidR="00D7787B" w:rsidRDefault="00D7787B" w:rsidP="004A53D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$54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bottom"/>
          </w:tcPr>
          <w:p w:rsidR="00D7787B" w:rsidRDefault="00D7787B" w:rsidP="004A53D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$48</w:t>
            </w:r>
          </w:p>
        </w:tc>
      </w:tr>
      <w:tr w:rsidR="00D7787B" w:rsidTr="00141832">
        <w:trPr>
          <w:trHeight w:hRule="exact" w:val="144"/>
        </w:trPr>
        <w:tc>
          <w:tcPr>
            <w:tcW w:w="3155" w:type="dxa"/>
            <w:shd w:val="clear" w:color="auto" w:fill="D9D9D9" w:themeFill="background1" w:themeFillShade="D9"/>
          </w:tcPr>
          <w:p w:rsidR="00D7787B" w:rsidRDefault="00D7787B" w:rsidP="00D7787B">
            <w:pPr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D9D9D9" w:themeFill="background1" w:themeFillShade="D9"/>
          </w:tcPr>
          <w:p w:rsidR="00D7787B" w:rsidRPr="0045406F" w:rsidRDefault="00D7787B" w:rsidP="00D7787B">
            <w:pPr>
              <w:spacing w:line="230" w:lineRule="exact"/>
              <w:jc w:val="center"/>
              <w:rPr>
                <w:szCs w:val="24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  <w:vAlign w:val="bottom"/>
          </w:tcPr>
          <w:p w:rsidR="00D7787B" w:rsidRDefault="00D7787B" w:rsidP="004A53D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59" w:type="dxa"/>
            <w:shd w:val="clear" w:color="auto" w:fill="D9D9D9" w:themeFill="background1" w:themeFillShade="D9"/>
            <w:vAlign w:val="bottom"/>
          </w:tcPr>
          <w:p w:rsidR="00D7787B" w:rsidRDefault="00D7787B" w:rsidP="004A53DB">
            <w:pPr>
              <w:jc w:val="center"/>
              <w:rPr>
                <w:rFonts w:ascii="Calibri" w:hAnsi="Calibri" w:cs="Calibri"/>
              </w:rPr>
            </w:pPr>
          </w:p>
        </w:tc>
      </w:tr>
      <w:tr w:rsidR="00D7787B" w:rsidTr="00141832">
        <w:tc>
          <w:tcPr>
            <w:tcW w:w="3155" w:type="dxa"/>
          </w:tcPr>
          <w:p w:rsidR="00D7787B" w:rsidRPr="001C60C5" w:rsidRDefault="00D7787B" w:rsidP="00D7787B">
            <w:pPr>
              <w:spacing w:line="230" w:lineRule="exact"/>
              <w:rPr>
                <w:szCs w:val="24"/>
              </w:rPr>
            </w:pPr>
            <w:r>
              <w:rPr>
                <w:szCs w:val="24"/>
              </w:rPr>
              <w:t>2-Day A.M. Care</w:t>
            </w:r>
          </w:p>
        </w:tc>
        <w:tc>
          <w:tcPr>
            <w:tcW w:w="971" w:type="dxa"/>
          </w:tcPr>
          <w:p w:rsidR="00D7787B" w:rsidRPr="0045406F" w:rsidRDefault="00D7787B" w:rsidP="00D7787B">
            <w:pPr>
              <w:spacing w:line="23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$20</w:t>
            </w:r>
          </w:p>
        </w:tc>
        <w:tc>
          <w:tcPr>
            <w:tcW w:w="1084" w:type="dxa"/>
            <w:vAlign w:val="bottom"/>
          </w:tcPr>
          <w:p w:rsidR="00D7787B" w:rsidRDefault="00D7787B" w:rsidP="004A53D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$18</w:t>
            </w:r>
          </w:p>
        </w:tc>
        <w:tc>
          <w:tcPr>
            <w:tcW w:w="1059" w:type="dxa"/>
            <w:vAlign w:val="bottom"/>
          </w:tcPr>
          <w:p w:rsidR="00D7787B" w:rsidRDefault="00D7787B" w:rsidP="004A53D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$16</w:t>
            </w:r>
          </w:p>
        </w:tc>
      </w:tr>
      <w:tr w:rsidR="00D7787B" w:rsidTr="00141832">
        <w:tc>
          <w:tcPr>
            <w:tcW w:w="3155" w:type="dxa"/>
          </w:tcPr>
          <w:p w:rsidR="00D7787B" w:rsidRPr="001C60C5" w:rsidRDefault="00D7787B" w:rsidP="00D7787B">
            <w:pPr>
              <w:spacing w:line="230" w:lineRule="exact"/>
              <w:rPr>
                <w:szCs w:val="24"/>
              </w:rPr>
            </w:pPr>
            <w:r>
              <w:rPr>
                <w:szCs w:val="24"/>
              </w:rPr>
              <w:t>2-Day P.M. Care</w:t>
            </w:r>
          </w:p>
        </w:tc>
        <w:tc>
          <w:tcPr>
            <w:tcW w:w="971" w:type="dxa"/>
          </w:tcPr>
          <w:p w:rsidR="00D7787B" w:rsidRPr="0045406F" w:rsidRDefault="00D7787B" w:rsidP="00D7787B">
            <w:pPr>
              <w:spacing w:line="23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$30</w:t>
            </w:r>
          </w:p>
        </w:tc>
        <w:tc>
          <w:tcPr>
            <w:tcW w:w="1084" w:type="dxa"/>
            <w:vAlign w:val="bottom"/>
          </w:tcPr>
          <w:p w:rsidR="00D7787B" w:rsidRDefault="00D7787B" w:rsidP="004A53D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$27</w:t>
            </w:r>
          </w:p>
        </w:tc>
        <w:tc>
          <w:tcPr>
            <w:tcW w:w="1059" w:type="dxa"/>
            <w:vAlign w:val="bottom"/>
          </w:tcPr>
          <w:p w:rsidR="00D7787B" w:rsidRDefault="00D7787B" w:rsidP="004A53D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$24</w:t>
            </w:r>
          </w:p>
        </w:tc>
      </w:tr>
      <w:tr w:rsidR="00D7787B" w:rsidTr="00141832">
        <w:tc>
          <w:tcPr>
            <w:tcW w:w="3155" w:type="dxa"/>
            <w:tcBorders>
              <w:bottom w:val="single" w:sz="4" w:space="0" w:color="auto"/>
            </w:tcBorders>
          </w:tcPr>
          <w:p w:rsidR="00D7787B" w:rsidRPr="001C60C5" w:rsidRDefault="00D7787B" w:rsidP="00D7787B">
            <w:pPr>
              <w:spacing w:line="230" w:lineRule="exact"/>
              <w:rPr>
                <w:szCs w:val="24"/>
              </w:rPr>
            </w:pPr>
            <w:r>
              <w:rPr>
                <w:szCs w:val="24"/>
              </w:rPr>
              <w:t>2-Day A.M. and P.M. Care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D7787B" w:rsidRPr="0045406F" w:rsidRDefault="00D7787B" w:rsidP="00D7787B">
            <w:pPr>
              <w:spacing w:line="23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$40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bottom"/>
          </w:tcPr>
          <w:p w:rsidR="00D7787B" w:rsidRDefault="00D7787B" w:rsidP="004A53D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$36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bottom"/>
          </w:tcPr>
          <w:p w:rsidR="00D7787B" w:rsidRDefault="00D7787B" w:rsidP="004A53D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$32</w:t>
            </w:r>
          </w:p>
        </w:tc>
      </w:tr>
      <w:tr w:rsidR="00D7787B" w:rsidTr="00141832">
        <w:trPr>
          <w:trHeight w:hRule="exact" w:val="144"/>
        </w:trPr>
        <w:tc>
          <w:tcPr>
            <w:tcW w:w="3155" w:type="dxa"/>
            <w:shd w:val="clear" w:color="auto" w:fill="D9D9D9" w:themeFill="background1" w:themeFillShade="D9"/>
          </w:tcPr>
          <w:p w:rsidR="00D7787B" w:rsidRPr="001C60C5" w:rsidRDefault="00D7787B" w:rsidP="00D7787B">
            <w:pPr>
              <w:spacing w:line="230" w:lineRule="exact"/>
              <w:rPr>
                <w:szCs w:val="24"/>
              </w:rPr>
            </w:pPr>
          </w:p>
        </w:tc>
        <w:tc>
          <w:tcPr>
            <w:tcW w:w="971" w:type="dxa"/>
            <w:shd w:val="clear" w:color="auto" w:fill="D9D9D9" w:themeFill="background1" w:themeFillShade="D9"/>
          </w:tcPr>
          <w:p w:rsidR="00D7787B" w:rsidRPr="0045406F" w:rsidRDefault="00D7787B" w:rsidP="00D7787B">
            <w:pPr>
              <w:spacing w:line="230" w:lineRule="exact"/>
              <w:jc w:val="center"/>
              <w:rPr>
                <w:szCs w:val="24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  <w:vAlign w:val="bottom"/>
          </w:tcPr>
          <w:p w:rsidR="00D7787B" w:rsidRDefault="00D7787B" w:rsidP="004A53D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59" w:type="dxa"/>
            <w:shd w:val="clear" w:color="auto" w:fill="D9D9D9" w:themeFill="background1" w:themeFillShade="D9"/>
            <w:vAlign w:val="bottom"/>
          </w:tcPr>
          <w:p w:rsidR="00D7787B" w:rsidRDefault="00D7787B" w:rsidP="004A53DB">
            <w:pPr>
              <w:jc w:val="center"/>
              <w:rPr>
                <w:rFonts w:ascii="Calibri" w:hAnsi="Calibri" w:cs="Calibri"/>
              </w:rPr>
            </w:pPr>
          </w:p>
        </w:tc>
      </w:tr>
      <w:tr w:rsidR="00D7787B" w:rsidTr="00141832">
        <w:tc>
          <w:tcPr>
            <w:tcW w:w="3155" w:type="dxa"/>
          </w:tcPr>
          <w:p w:rsidR="00D7787B" w:rsidRDefault="00D7787B" w:rsidP="00D7787B">
            <w:pPr>
              <w:spacing w:line="230" w:lineRule="exact"/>
              <w:rPr>
                <w:sz w:val="24"/>
                <w:szCs w:val="24"/>
              </w:rPr>
            </w:pPr>
            <w:r>
              <w:rPr>
                <w:szCs w:val="24"/>
              </w:rPr>
              <w:t>Drop-In Rates: A.M. Care</w:t>
            </w:r>
          </w:p>
        </w:tc>
        <w:tc>
          <w:tcPr>
            <w:tcW w:w="971" w:type="dxa"/>
          </w:tcPr>
          <w:p w:rsidR="00D7787B" w:rsidRPr="0045406F" w:rsidRDefault="00D7787B" w:rsidP="00D7787B">
            <w:pPr>
              <w:spacing w:line="230" w:lineRule="exact"/>
              <w:jc w:val="center"/>
              <w:rPr>
                <w:szCs w:val="24"/>
              </w:rPr>
            </w:pPr>
            <w:r w:rsidRPr="0045406F">
              <w:rPr>
                <w:szCs w:val="24"/>
              </w:rPr>
              <w:t>$15</w:t>
            </w:r>
          </w:p>
        </w:tc>
        <w:tc>
          <w:tcPr>
            <w:tcW w:w="1084" w:type="dxa"/>
            <w:vAlign w:val="center"/>
          </w:tcPr>
          <w:p w:rsidR="00D7787B" w:rsidRDefault="00D7787B" w:rsidP="004A53D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$15</w:t>
            </w:r>
          </w:p>
        </w:tc>
        <w:tc>
          <w:tcPr>
            <w:tcW w:w="1059" w:type="dxa"/>
            <w:vAlign w:val="center"/>
          </w:tcPr>
          <w:p w:rsidR="00D7787B" w:rsidRDefault="00D7787B" w:rsidP="004A53D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$15</w:t>
            </w:r>
          </w:p>
        </w:tc>
      </w:tr>
      <w:tr w:rsidR="00D7787B" w:rsidTr="00141832">
        <w:tc>
          <w:tcPr>
            <w:tcW w:w="3155" w:type="dxa"/>
          </w:tcPr>
          <w:p w:rsidR="00D7787B" w:rsidRDefault="00D7787B" w:rsidP="00D7787B">
            <w:pPr>
              <w:spacing w:line="230" w:lineRule="exact"/>
              <w:rPr>
                <w:sz w:val="24"/>
                <w:szCs w:val="24"/>
              </w:rPr>
            </w:pPr>
            <w:r>
              <w:rPr>
                <w:szCs w:val="24"/>
              </w:rPr>
              <w:t>Drop-In Rates: P.M. Care</w:t>
            </w:r>
          </w:p>
        </w:tc>
        <w:tc>
          <w:tcPr>
            <w:tcW w:w="971" w:type="dxa"/>
          </w:tcPr>
          <w:p w:rsidR="00D7787B" w:rsidRPr="0045406F" w:rsidRDefault="00D7787B" w:rsidP="00D7787B">
            <w:pPr>
              <w:spacing w:line="23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$20</w:t>
            </w:r>
          </w:p>
        </w:tc>
        <w:tc>
          <w:tcPr>
            <w:tcW w:w="1084" w:type="dxa"/>
            <w:vAlign w:val="center"/>
          </w:tcPr>
          <w:p w:rsidR="00D7787B" w:rsidRDefault="00D7787B" w:rsidP="004A53D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$20</w:t>
            </w:r>
          </w:p>
        </w:tc>
        <w:tc>
          <w:tcPr>
            <w:tcW w:w="1059" w:type="dxa"/>
            <w:vAlign w:val="center"/>
          </w:tcPr>
          <w:p w:rsidR="00D7787B" w:rsidRDefault="00D7787B" w:rsidP="004A53D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$20</w:t>
            </w:r>
          </w:p>
        </w:tc>
      </w:tr>
      <w:tr w:rsidR="00D7787B" w:rsidTr="00141832">
        <w:tc>
          <w:tcPr>
            <w:tcW w:w="3155" w:type="dxa"/>
          </w:tcPr>
          <w:p w:rsidR="00D7787B" w:rsidRDefault="00D7787B" w:rsidP="00D7787B">
            <w:pPr>
              <w:spacing w:line="230" w:lineRule="exact"/>
              <w:rPr>
                <w:szCs w:val="24"/>
              </w:rPr>
            </w:pPr>
            <w:r>
              <w:rPr>
                <w:szCs w:val="24"/>
              </w:rPr>
              <w:t>Drop-In Rates: A.M. &amp; P.M. Care</w:t>
            </w:r>
          </w:p>
        </w:tc>
        <w:tc>
          <w:tcPr>
            <w:tcW w:w="971" w:type="dxa"/>
          </w:tcPr>
          <w:p w:rsidR="00D7787B" w:rsidRPr="0045406F" w:rsidRDefault="00D7787B" w:rsidP="00D7787B">
            <w:pPr>
              <w:spacing w:line="23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$30</w:t>
            </w:r>
          </w:p>
        </w:tc>
        <w:tc>
          <w:tcPr>
            <w:tcW w:w="1084" w:type="dxa"/>
            <w:vAlign w:val="center"/>
          </w:tcPr>
          <w:p w:rsidR="00D7787B" w:rsidRDefault="00D7787B" w:rsidP="004A53D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$30</w:t>
            </w:r>
          </w:p>
        </w:tc>
        <w:tc>
          <w:tcPr>
            <w:tcW w:w="1059" w:type="dxa"/>
            <w:vAlign w:val="center"/>
          </w:tcPr>
          <w:p w:rsidR="00D7787B" w:rsidRDefault="00D7787B" w:rsidP="004A53D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$30</w:t>
            </w:r>
          </w:p>
        </w:tc>
      </w:tr>
    </w:tbl>
    <w:p w:rsidR="004617E4" w:rsidRDefault="004617E4" w:rsidP="00D53C26">
      <w:pPr>
        <w:spacing w:after="0" w:line="230" w:lineRule="exact"/>
        <w:rPr>
          <w:sz w:val="24"/>
          <w:szCs w:val="24"/>
        </w:rPr>
      </w:pPr>
    </w:p>
    <w:p w:rsidR="0062151D" w:rsidRDefault="0062151D" w:rsidP="004A53DB">
      <w:pPr>
        <w:spacing w:after="120" w:line="240" w:lineRule="auto"/>
        <w:rPr>
          <w:b/>
          <w:sz w:val="28"/>
          <w:szCs w:val="24"/>
          <w:u w:val="single"/>
        </w:rPr>
      </w:pPr>
    </w:p>
    <w:p w:rsidR="00062A8B" w:rsidRDefault="004A53DB" w:rsidP="004A53DB">
      <w:pPr>
        <w:spacing w:after="120" w:line="240" w:lineRule="auto"/>
        <w:rPr>
          <w:sz w:val="24"/>
          <w:szCs w:val="24"/>
        </w:rPr>
      </w:pPr>
      <w:r w:rsidRPr="00224FF7">
        <w:rPr>
          <w:b/>
          <w:sz w:val="28"/>
          <w:szCs w:val="24"/>
          <w:u w:val="single"/>
        </w:rPr>
        <w:t>Wraparound Care</w:t>
      </w:r>
    </w:p>
    <w:p w:rsidR="00141832" w:rsidRDefault="006F7A89" w:rsidP="00D53C26">
      <w:pPr>
        <w:spacing w:after="0" w:line="230" w:lineRule="exact"/>
        <w:rPr>
          <w:sz w:val="24"/>
          <w:szCs w:val="24"/>
        </w:rPr>
      </w:pPr>
      <w:r>
        <w:rPr>
          <w:sz w:val="24"/>
          <w:szCs w:val="24"/>
        </w:rPr>
        <w:t xml:space="preserve">Wraparound Care is available for all </w:t>
      </w:r>
      <w:r w:rsidR="0081715B">
        <w:rPr>
          <w:sz w:val="24"/>
          <w:szCs w:val="24"/>
        </w:rPr>
        <w:t>students Preschool through 8</w:t>
      </w:r>
      <w:r w:rsidR="0081715B" w:rsidRPr="0081715B">
        <w:rPr>
          <w:sz w:val="24"/>
          <w:szCs w:val="24"/>
          <w:vertAlign w:val="superscript"/>
        </w:rPr>
        <w:t>th</w:t>
      </w:r>
      <w:r w:rsidR="0081715B">
        <w:rPr>
          <w:sz w:val="24"/>
          <w:szCs w:val="24"/>
        </w:rPr>
        <w:t xml:space="preserve"> Grade.</w:t>
      </w:r>
    </w:p>
    <w:p w:rsidR="0081715B" w:rsidRDefault="0081715B" w:rsidP="00D53C26">
      <w:pPr>
        <w:spacing w:after="0" w:line="230" w:lineRule="exact"/>
        <w:rPr>
          <w:sz w:val="24"/>
          <w:szCs w:val="24"/>
        </w:rPr>
      </w:pPr>
    </w:p>
    <w:p w:rsidR="0081715B" w:rsidRDefault="0081715B" w:rsidP="00D53C26">
      <w:pPr>
        <w:spacing w:after="0" w:line="230" w:lineRule="exact"/>
        <w:rPr>
          <w:sz w:val="24"/>
          <w:szCs w:val="24"/>
        </w:rPr>
      </w:pPr>
      <w:r>
        <w:rPr>
          <w:sz w:val="24"/>
          <w:szCs w:val="24"/>
        </w:rPr>
        <w:t>Families interested in Wraparound Care for students in Early Start should contact the School Office for further information.</w:t>
      </w:r>
    </w:p>
    <w:p w:rsidR="0081715B" w:rsidRDefault="0081715B" w:rsidP="00D53C26">
      <w:pPr>
        <w:spacing w:after="0" w:line="230" w:lineRule="exact"/>
        <w:rPr>
          <w:sz w:val="24"/>
          <w:szCs w:val="24"/>
        </w:rPr>
      </w:pPr>
    </w:p>
    <w:p w:rsidR="0081715B" w:rsidRDefault="0081715B" w:rsidP="00D53C26">
      <w:pPr>
        <w:spacing w:after="0" w:line="230" w:lineRule="exact"/>
        <w:rPr>
          <w:sz w:val="24"/>
          <w:szCs w:val="24"/>
        </w:rPr>
      </w:pPr>
    </w:p>
    <w:p w:rsidR="00141832" w:rsidRPr="00141832" w:rsidRDefault="00224FF7" w:rsidP="00D53C26">
      <w:pPr>
        <w:spacing w:after="0" w:line="230" w:lineRule="exac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</w:t>
      </w:r>
      <w:r w:rsidR="00141832" w:rsidRPr="00141832">
        <w:rPr>
          <w:b/>
          <w:sz w:val="24"/>
          <w:szCs w:val="24"/>
          <w:u w:val="single"/>
        </w:rPr>
        <w:t>rap Care Hours</w:t>
      </w:r>
      <w:r w:rsidR="00B97558">
        <w:rPr>
          <w:b/>
          <w:sz w:val="24"/>
          <w:szCs w:val="24"/>
          <w:u w:val="single"/>
        </w:rPr>
        <w:t xml:space="preserve"> (Preschool</w:t>
      </w:r>
      <w:r w:rsidR="0081715B">
        <w:rPr>
          <w:b/>
          <w:sz w:val="24"/>
          <w:szCs w:val="24"/>
          <w:u w:val="single"/>
        </w:rPr>
        <w:t xml:space="preserve"> – 8</w:t>
      </w:r>
      <w:r w:rsidR="0081715B" w:rsidRPr="0081715B">
        <w:rPr>
          <w:b/>
          <w:sz w:val="24"/>
          <w:szCs w:val="24"/>
          <w:u w:val="single"/>
          <w:vertAlign w:val="superscript"/>
        </w:rPr>
        <w:t>th</w:t>
      </w:r>
      <w:r w:rsidR="0081715B">
        <w:rPr>
          <w:b/>
          <w:sz w:val="24"/>
          <w:szCs w:val="24"/>
          <w:u w:val="single"/>
        </w:rPr>
        <w:t xml:space="preserve"> Grade)</w:t>
      </w:r>
    </w:p>
    <w:p w:rsidR="00141832" w:rsidRDefault="00141832" w:rsidP="00D53C26">
      <w:pPr>
        <w:spacing w:after="0" w:line="230" w:lineRule="exact"/>
        <w:rPr>
          <w:sz w:val="24"/>
          <w:szCs w:val="24"/>
        </w:rPr>
      </w:pPr>
      <w:r>
        <w:rPr>
          <w:sz w:val="24"/>
          <w:szCs w:val="24"/>
        </w:rPr>
        <w:t>Morning</w:t>
      </w:r>
      <w:r w:rsidR="00224FF7">
        <w:rPr>
          <w:sz w:val="24"/>
          <w:szCs w:val="24"/>
        </w:rPr>
        <w:t xml:space="preserve"> (AM Care)</w:t>
      </w:r>
      <w:r>
        <w:rPr>
          <w:sz w:val="24"/>
          <w:szCs w:val="24"/>
        </w:rPr>
        <w:t>: 7:00AM – 9:00AM</w:t>
      </w:r>
    </w:p>
    <w:p w:rsidR="00141832" w:rsidRPr="00C97C21" w:rsidRDefault="00141832" w:rsidP="00D53C26">
      <w:pPr>
        <w:spacing w:after="0" w:line="230" w:lineRule="exact"/>
        <w:rPr>
          <w:sz w:val="24"/>
          <w:szCs w:val="24"/>
        </w:rPr>
      </w:pPr>
      <w:r>
        <w:rPr>
          <w:sz w:val="24"/>
          <w:szCs w:val="24"/>
        </w:rPr>
        <w:t>Afternoon</w:t>
      </w:r>
      <w:r w:rsidR="00224FF7">
        <w:rPr>
          <w:sz w:val="24"/>
          <w:szCs w:val="24"/>
        </w:rPr>
        <w:t xml:space="preserve"> (PM Care)</w:t>
      </w:r>
      <w:r>
        <w:rPr>
          <w:sz w:val="24"/>
          <w:szCs w:val="24"/>
        </w:rPr>
        <w:t>: 1:45PM – 5:30PM</w:t>
      </w:r>
    </w:p>
    <w:sectPr w:rsidR="00141832" w:rsidRPr="00C97C21" w:rsidSect="0081715B">
      <w:type w:val="continuous"/>
      <w:pgSz w:w="12240" w:h="15840"/>
      <w:pgMar w:top="720" w:right="432" w:bottom="720" w:left="432" w:header="720" w:footer="720" w:gutter="0"/>
      <w:cols w:num="2" w:space="1296" w:equalWidth="0">
        <w:col w:w="5760" w:space="1296"/>
        <w:col w:w="43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1EB" w:rsidRDefault="007101EB" w:rsidP="00F5493A">
      <w:pPr>
        <w:spacing w:after="0" w:line="240" w:lineRule="auto"/>
      </w:pPr>
      <w:r>
        <w:separator/>
      </w:r>
    </w:p>
  </w:endnote>
  <w:endnote w:type="continuationSeparator" w:id="0">
    <w:p w:rsidR="007101EB" w:rsidRDefault="007101EB" w:rsidP="00F54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6F" w:rsidRDefault="0045406F" w:rsidP="000A0711">
    <w:pPr>
      <w:pStyle w:val="Footer"/>
      <w:jc w:val="right"/>
    </w:pPr>
    <w:r>
      <w:t>Congreg</w:t>
    </w:r>
    <w:r w:rsidR="00062A8B">
      <w:t>ation Approved: 23NOV2021, Rev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711" w:rsidRDefault="00763FFE" w:rsidP="000A0711">
    <w:pPr>
      <w:pStyle w:val="Footer"/>
      <w:jc w:val="right"/>
    </w:pPr>
    <w:r>
      <w:t>Congregation Approved: 24NOV</w:t>
    </w:r>
    <w:r w:rsidR="000A0711">
      <w:t>202</w:t>
    </w:r>
    <w:r w:rsidR="009661D3">
      <w:t xml:space="preserve">0, Rev </w:t>
    </w:r>
    <w:r>
      <w:t>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1EB" w:rsidRDefault="007101EB" w:rsidP="00F5493A">
      <w:pPr>
        <w:spacing w:after="0" w:line="240" w:lineRule="auto"/>
      </w:pPr>
      <w:r>
        <w:separator/>
      </w:r>
    </w:p>
  </w:footnote>
  <w:footnote w:type="continuationSeparator" w:id="0">
    <w:p w:rsidR="007101EB" w:rsidRDefault="007101EB" w:rsidP="00F54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077B7"/>
    <w:multiLevelType w:val="hybridMultilevel"/>
    <w:tmpl w:val="AFF840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DF28EF"/>
    <w:multiLevelType w:val="hybridMultilevel"/>
    <w:tmpl w:val="A2C874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69"/>
    <w:rsid w:val="0000426D"/>
    <w:rsid w:val="00062A8B"/>
    <w:rsid w:val="00070026"/>
    <w:rsid w:val="000712F2"/>
    <w:rsid w:val="00083F30"/>
    <w:rsid w:val="00091F04"/>
    <w:rsid w:val="00095F35"/>
    <w:rsid w:val="000A0711"/>
    <w:rsid w:val="000A5D8D"/>
    <w:rsid w:val="000C2C1B"/>
    <w:rsid w:val="000E1D6A"/>
    <w:rsid w:val="001257E1"/>
    <w:rsid w:val="00125F5D"/>
    <w:rsid w:val="00141832"/>
    <w:rsid w:val="00193554"/>
    <w:rsid w:val="001C023E"/>
    <w:rsid w:val="001C60C5"/>
    <w:rsid w:val="00223DEB"/>
    <w:rsid w:val="00224FF7"/>
    <w:rsid w:val="0024325A"/>
    <w:rsid w:val="00271149"/>
    <w:rsid w:val="00282050"/>
    <w:rsid w:val="002C1131"/>
    <w:rsid w:val="002D3FED"/>
    <w:rsid w:val="003033D3"/>
    <w:rsid w:val="003118CC"/>
    <w:rsid w:val="00320534"/>
    <w:rsid w:val="00354243"/>
    <w:rsid w:val="00374CFD"/>
    <w:rsid w:val="003F5773"/>
    <w:rsid w:val="003F6599"/>
    <w:rsid w:val="00407EA2"/>
    <w:rsid w:val="00422131"/>
    <w:rsid w:val="00427BB0"/>
    <w:rsid w:val="00432B4A"/>
    <w:rsid w:val="0043710F"/>
    <w:rsid w:val="00442AC5"/>
    <w:rsid w:val="0045406F"/>
    <w:rsid w:val="00455489"/>
    <w:rsid w:val="004617E4"/>
    <w:rsid w:val="0046295D"/>
    <w:rsid w:val="00483E41"/>
    <w:rsid w:val="004A51A1"/>
    <w:rsid w:val="004A53DB"/>
    <w:rsid w:val="004C6E41"/>
    <w:rsid w:val="004F32EB"/>
    <w:rsid w:val="00533B4B"/>
    <w:rsid w:val="0053420F"/>
    <w:rsid w:val="0054576A"/>
    <w:rsid w:val="0054674B"/>
    <w:rsid w:val="00563436"/>
    <w:rsid w:val="00577521"/>
    <w:rsid w:val="005A6E8F"/>
    <w:rsid w:val="005E1559"/>
    <w:rsid w:val="005E3313"/>
    <w:rsid w:val="0062151D"/>
    <w:rsid w:val="00640CA0"/>
    <w:rsid w:val="006419E6"/>
    <w:rsid w:val="00655D87"/>
    <w:rsid w:val="0066439F"/>
    <w:rsid w:val="00670B90"/>
    <w:rsid w:val="00671213"/>
    <w:rsid w:val="00691092"/>
    <w:rsid w:val="006A3A45"/>
    <w:rsid w:val="006A4958"/>
    <w:rsid w:val="006E055C"/>
    <w:rsid w:val="006F7A89"/>
    <w:rsid w:val="00706311"/>
    <w:rsid w:val="007101EB"/>
    <w:rsid w:val="00713A55"/>
    <w:rsid w:val="00717053"/>
    <w:rsid w:val="00725475"/>
    <w:rsid w:val="00750513"/>
    <w:rsid w:val="00755717"/>
    <w:rsid w:val="00763FFE"/>
    <w:rsid w:val="0077296C"/>
    <w:rsid w:val="008119DB"/>
    <w:rsid w:val="0081715B"/>
    <w:rsid w:val="00817C20"/>
    <w:rsid w:val="008462FE"/>
    <w:rsid w:val="00846B56"/>
    <w:rsid w:val="00866C56"/>
    <w:rsid w:val="008C0C69"/>
    <w:rsid w:val="008C33B4"/>
    <w:rsid w:val="0091547D"/>
    <w:rsid w:val="00943995"/>
    <w:rsid w:val="0096405C"/>
    <w:rsid w:val="009661D3"/>
    <w:rsid w:val="00993EAC"/>
    <w:rsid w:val="009C79ED"/>
    <w:rsid w:val="009D4F61"/>
    <w:rsid w:val="009E2329"/>
    <w:rsid w:val="00A10305"/>
    <w:rsid w:val="00A40DA2"/>
    <w:rsid w:val="00A73D22"/>
    <w:rsid w:val="00AB18D8"/>
    <w:rsid w:val="00AB30A1"/>
    <w:rsid w:val="00AC17E2"/>
    <w:rsid w:val="00AC419A"/>
    <w:rsid w:val="00AF7E9A"/>
    <w:rsid w:val="00B00F24"/>
    <w:rsid w:val="00B04CBA"/>
    <w:rsid w:val="00B17B31"/>
    <w:rsid w:val="00B35722"/>
    <w:rsid w:val="00B66410"/>
    <w:rsid w:val="00B72A24"/>
    <w:rsid w:val="00B97558"/>
    <w:rsid w:val="00BA1C52"/>
    <w:rsid w:val="00BC2370"/>
    <w:rsid w:val="00C32CA5"/>
    <w:rsid w:val="00C56A39"/>
    <w:rsid w:val="00C6789C"/>
    <w:rsid w:val="00C846A8"/>
    <w:rsid w:val="00C90D99"/>
    <w:rsid w:val="00C9518C"/>
    <w:rsid w:val="00C97C21"/>
    <w:rsid w:val="00CA1E7D"/>
    <w:rsid w:val="00CC50AD"/>
    <w:rsid w:val="00CC58B1"/>
    <w:rsid w:val="00CD21D0"/>
    <w:rsid w:val="00D11EB3"/>
    <w:rsid w:val="00D12DD7"/>
    <w:rsid w:val="00D13987"/>
    <w:rsid w:val="00D25A46"/>
    <w:rsid w:val="00D4151C"/>
    <w:rsid w:val="00D53C26"/>
    <w:rsid w:val="00D618BA"/>
    <w:rsid w:val="00D7787B"/>
    <w:rsid w:val="00D853DA"/>
    <w:rsid w:val="00DB6C83"/>
    <w:rsid w:val="00E04894"/>
    <w:rsid w:val="00E05040"/>
    <w:rsid w:val="00E4031E"/>
    <w:rsid w:val="00E44F4B"/>
    <w:rsid w:val="00E666C3"/>
    <w:rsid w:val="00E7631A"/>
    <w:rsid w:val="00E81647"/>
    <w:rsid w:val="00E9280B"/>
    <w:rsid w:val="00EA2213"/>
    <w:rsid w:val="00EA24A1"/>
    <w:rsid w:val="00EA3AD4"/>
    <w:rsid w:val="00EB1614"/>
    <w:rsid w:val="00EB6920"/>
    <w:rsid w:val="00EE392B"/>
    <w:rsid w:val="00F02055"/>
    <w:rsid w:val="00F50E69"/>
    <w:rsid w:val="00F5493A"/>
    <w:rsid w:val="00F837D2"/>
    <w:rsid w:val="00FA3BB5"/>
    <w:rsid w:val="00FD27EA"/>
    <w:rsid w:val="00FE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6327AB-CC4F-479D-A81D-18B95E96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5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8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4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93A"/>
  </w:style>
  <w:style w:type="paragraph" w:styleId="Footer">
    <w:name w:val="footer"/>
    <w:basedOn w:val="Normal"/>
    <w:link w:val="FooterChar"/>
    <w:uiPriority w:val="99"/>
    <w:unhideWhenUsed/>
    <w:rsid w:val="00F54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93A"/>
  </w:style>
  <w:style w:type="table" w:styleId="TableGrid">
    <w:name w:val="Table Grid"/>
    <w:basedOn w:val="TableNormal"/>
    <w:uiPriority w:val="39"/>
    <w:rsid w:val="00763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97C21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Coleman</dc:creator>
  <cp:keywords/>
  <dc:description/>
  <cp:lastModifiedBy>Pat Littlefield</cp:lastModifiedBy>
  <cp:revision>23</cp:revision>
  <cp:lastPrinted>2022-01-11T16:06:00Z</cp:lastPrinted>
  <dcterms:created xsi:type="dcterms:W3CDTF">2022-01-11T14:55:00Z</dcterms:created>
  <dcterms:modified xsi:type="dcterms:W3CDTF">2022-02-01T20:39:00Z</dcterms:modified>
</cp:coreProperties>
</file>